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54B9D" w14:textId="77777777" w:rsidR="00FF6C62" w:rsidRPr="00037958" w:rsidRDefault="00FF6C62" w:rsidP="00FF6C62">
      <w:pPr>
        <w:tabs>
          <w:tab w:val="center" w:pos="4680"/>
          <w:tab w:val="left" w:pos="7062"/>
        </w:tabs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  <w:u w:val="single"/>
        </w:rPr>
      </w:pPr>
      <w:r w:rsidRPr="00037958">
        <w:rPr>
          <w:rFonts w:asciiTheme="majorBidi" w:hAnsiTheme="majorBidi" w:cstheme="majorBidi"/>
          <w:b/>
          <w:sz w:val="28"/>
          <w:szCs w:val="28"/>
          <w:u w:val="single"/>
        </w:rPr>
        <w:t>Christ Classical Academy</w:t>
      </w:r>
    </w:p>
    <w:p w14:paraId="6092CF9A" w14:textId="5587A9C6" w:rsidR="00FF6C62" w:rsidRDefault="00FF6C62" w:rsidP="00FF6C62">
      <w:pPr>
        <w:tabs>
          <w:tab w:val="center" w:pos="4680"/>
          <w:tab w:val="left" w:pos="7062"/>
        </w:tabs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  <w:u w:val="single"/>
        </w:rPr>
      </w:pPr>
      <w:r w:rsidRPr="00037958">
        <w:rPr>
          <w:rFonts w:asciiTheme="majorBidi" w:hAnsiTheme="majorBidi" w:cstheme="majorBidi"/>
          <w:b/>
          <w:sz w:val="28"/>
          <w:szCs w:val="28"/>
          <w:u w:val="single"/>
        </w:rPr>
        <w:t>Rising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 xml:space="preserve"> 9</w:t>
      </w:r>
      <w:r w:rsidRPr="00FF6C62">
        <w:rPr>
          <w:rFonts w:asciiTheme="majorBidi" w:hAnsiTheme="majorBidi" w:cstheme="majorBidi"/>
          <w:b/>
          <w:sz w:val="28"/>
          <w:szCs w:val="28"/>
          <w:u w:val="single"/>
          <w:vertAlign w:val="superscript"/>
        </w:rPr>
        <w:t>th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>-12</w:t>
      </w:r>
      <w:r w:rsidRPr="00FF6C62">
        <w:rPr>
          <w:rFonts w:asciiTheme="majorBidi" w:hAnsiTheme="majorBidi" w:cstheme="majorBidi"/>
          <w:b/>
          <w:sz w:val="28"/>
          <w:szCs w:val="28"/>
          <w:u w:val="single"/>
          <w:vertAlign w:val="superscript"/>
        </w:rPr>
        <w:t>th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 xml:space="preserve"> </w:t>
      </w:r>
      <w:r w:rsidRPr="00037958">
        <w:rPr>
          <w:rFonts w:asciiTheme="majorBidi" w:hAnsiTheme="majorBidi" w:cstheme="majorBidi"/>
          <w:b/>
          <w:sz w:val="28"/>
          <w:szCs w:val="28"/>
          <w:u w:val="single"/>
        </w:rPr>
        <w:t xml:space="preserve">Grade 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 xml:space="preserve">Required </w:t>
      </w:r>
      <w:r w:rsidRPr="00037958">
        <w:rPr>
          <w:rFonts w:asciiTheme="majorBidi" w:hAnsiTheme="majorBidi" w:cstheme="majorBidi"/>
          <w:b/>
          <w:sz w:val="28"/>
          <w:szCs w:val="28"/>
          <w:u w:val="single"/>
        </w:rPr>
        <w:t>Summer Reading List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>s</w:t>
      </w:r>
      <w:r w:rsidRPr="00037958">
        <w:rPr>
          <w:rFonts w:asciiTheme="majorBidi" w:hAnsiTheme="majorBidi" w:cstheme="majorBidi"/>
          <w:b/>
          <w:sz w:val="28"/>
          <w:szCs w:val="28"/>
          <w:u w:val="single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  <w:u w:val="single"/>
        </w:rPr>
        <w:t>and</w:t>
      </w:r>
      <w:r w:rsidRPr="00037958">
        <w:rPr>
          <w:rFonts w:asciiTheme="majorBidi" w:hAnsiTheme="majorBidi" w:cstheme="majorBidi"/>
          <w:b/>
          <w:sz w:val="28"/>
          <w:szCs w:val="28"/>
          <w:u w:val="single"/>
        </w:rPr>
        <w:t xml:space="preserve"> Assignment</w:t>
      </w:r>
    </w:p>
    <w:p w14:paraId="25360891" w14:textId="77777777" w:rsidR="006C5BD8" w:rsidRDefault="006C5BD8" w:rsidP="00FF6C62">
      <w:pPr>
        <w:tabs>
          <w:tab w:val="center" w:pos="4680"/>
          <w:tab w:val="left" w:pos="7062"/>
        </w:tabs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54AB2179" w14:textId="77777777" w:rsidR="0057312F" w:rsidRDefault="00FF6C62" w:rsidP="00FF6C62">
      <w:pPr>
        <w:tabs>
          <w:tab w:val="center" w:pos="4680"/>
          <w:tab w:val="left" w:pos="7062"/>
        </w:tabs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CCA students are required to complete a summer reading assignment. Students should select and read one book from the list below, complete the appropriate book report form*, and submit it to their English Teacher on the first day of school. </w:t>
      </w:r>
      <w:r w:rsidRPr="004B1FA2">
        <w:rPr>
          <w:rFonts w:asciiTheme="majorBidi" w:hAnsiTheme="majorBidi" w:cstheme="majorBidi"/>
          <w:b/>
          <w:bCs/>
          <w:i/>
          <w:iCs/>
          <w:sz w:val="24"/>
          <w:szCs w:val="24"/>
        </w:rPr>
        <w:t>Please be sure to select a novel that the student has not read previously.</w:t>
      </w:r>
      <w:r w:rsidRPr="00037958">
        <w:rPr>
          <w:rFonts w:asciiTheme="majorBidi" w:hAnsiTheme="majorBidi" w:cstheme="majorBidi"/>
          <w:sz w:val="24"/>
          <w:szCs w:val="24"/>
        </w:rPr>
        <w:t xml:space="preserve"> It is </w:t>
      </w:r>
      <w:r w:rsidRPr="00037958">
        <w:rPr>
          <w:rFonts w:asciiTheme="majorBidi" w:hAnsiTheme="majorBidi" w:cstheme="majorBidi"/>
          <w:i/>
          <w:iCs/>
          <w:sz w:val="24"/>
          <w:szCs w:val="24"/>
        </w:rPr>
        <w:t>mandatory</w:t>
      </w:r>
      <w:r w:rsidRPr="00037958">
        <w:rPr>
          <w:rFonts w:asciiTheme="majorBidi" w:hAnsiTheme="majorBidi" w:cstheme="majorBidi"/>
          <w:sz w:val="24"/>
          <w:szCs w:val="24"/>
        </w:rPr>
        <w:t xml:space="preserve"> that your child read </w:t>
      </w:r>
      <w:r>
        <w:rPr>
          <w:rFonts w:asciiTheme="majorBidi" w:hAnsiTheme="majorBidi" w:cstheme="majorBidi"/>
          <w:sz w:val="24"/>
          <w:szCs w:val="24"/>
        </w:rPr>
        <w:t xml:space="preserve">at least </w:t>
      </w:r>
      <w:r w:rsidRPr="00037958">
        <w:rPr>
          <w:rFonts w:asciiTheme="majorBidi" w:hAnsiTheme="majorBidi" w:cstheme="majorBidi"/>
          <w:sz w:val="24"/>
          <w:szCs w:val="24"/>
        </w:rPr>
        <w:t xml:space="preserve">one book from the </w:t>
      </w:r>
      <w:r>
        <w:rPr>
          <w:rFonts w:asciiTheme="majorBidi" w:hAnsiTheme="majorBidi" w:cstheme="majorBidi"/>
          <w:sz w:val="24"/>
          <w:szCs w:val="24"/>
        </w:rPr>
        <w:t xml:space="preserve">pertinent </w:t>
      </w:r>
      <w:r w:rsidRPr="00037958">
        <w:rPr>
          <w:rFonts w:asciiTheme="majorBidi" w:hAnsiTheme="majorBidi" w:cstheme="majorBidi"/>
          <w:sz w:val="24"/>
          <w:szCs w:val="24"/>
        </w:rPr>
        <w:t>list.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37958">
        <w:rPr>
          <w:rFonts w:asciiTheme="majorBidi" w:hAnsiTheme="majorBidi" w:cstheme="majorBidi"/>
          <w:sz w:val="24"/>
          <w:szCs w:val="24"/>
        </w:rPr>
        <w:t xml:space="preserve">The book selected should be one that the student can read independently or with little assistance from parents.  </w:t>
      </w:r>
      <w:r>
        <w:rPr>
          <w:rFonts w:asciiTheme="majorBidi" w:hAnsiTheme="majorBidi" w:cstheme="majorBidi"/>
          <w:sz w:val="24"/>
          <w:szCs w:val="24"/>
        </w:rPr>
        <w:t xml:space="preserve">Most of these books are available in print and/or electronic versions are available through the public library system. </w:t>
      </w:r>
    </w:p>
    <w:p w14:paraId="74F77863" w14:textId="1AD83091" w:rsidR="00FF6C62" w:rsidRDefault="009813FA" w:rsidP="00FF6C62">
      <w:pPr>
        <w:tabs>
          <w:tab w:val="center" w:pos="4680"/>
          <w:tab w:val="left" w:pos="7062"/>
        </w:tabs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Note: </w:t>
      </w:r>
      <w:r w:rsidR="0037094C" w:rsidRPr="00795A91">
        <w:rPr>
          <w:rFonts w:asciiTheme="majorBidi" w:hAnsiTheme="majorBidi" w:cstheme="majorBidi"/>
          <w:b/>
          <w:bCs/>
          <w:sz w:val="24"/>
          <w:szCs w:val="24"/>
          <w:u w:val="single"/>
        </w:rPr>
        <w:t>If you are interested in reading a book or researching a topic that is not listed</w:t>
      </w:r>
      <w:r w:rsidR="0057312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below</w:t>
      </w:r>
      <w:r w:rsidR="0037094C" w:rsidRPr="00795A91">
        <w:rPr>
          <w:rFonts w:asciiTheme="majorBidi" w:hAnsiTheme="majorBidi" w:cstheme="majorBidi"/>
          <w:b/>
          <w:bCs/>
          <w:sz w:val="24"/>
          <w:szCs w:val="24"/>
          <w:u w:val="single"/>
        </w:rPr>
        <w:t>, prior approval must be given by a CCA administrator.</w:t>
      </w:r>
    </w:p>
    <w:p w14:paraId="35294D17" w14:textId="77777777" w:rsidR="00333B5B" w:rsidRDefault="00333B5B" w:rsidP="00333B5B">
      <w:pPr>
        <w:tabs>
          <w:tab w:val="center" w:pos="4680"/>
          <w:tab w:val="left" w:pos="7062"/>
        </w:tabs>
        <w:spacing w:after="0" w:line="240" w:lineRule="auto"/>
        <w:rPr>
          <w:rFonts w:asciiTheme="majorBidi" w:hAnsiTheme="majorBidi" w:cstheme="majorBidi"/>
          <w:b/>
          <w:iCs/>
          <w:sz w:val="24"/>
          <w:szCs w:val="24"/>
          <w:u w:val="single"/>
        </w:rPr>
      </w:pPr>
      <w:r w:rsidRPr="00F31FB4">
        <w:rPr>
          <w:rFonts w:asciiTheme="majorBidi" w:hAnsiTheme="majorBidi" w:cstheme="majorBidi"/>
          <w:b/>
          <w:iCs/>
          <w:sz w:val="24"/>
          <w:szCs w:val="24"/>
        </w:rPr>
        <w:t xml:space="preserve">*The appropriate form (i.e., Fiction or Non-Fiction) may be found on the CCA website: </w:t>
      </w:r>
      <w:hyperlink r:id="rId4" w:history="1">
        <w:r w:rsidRPr="002706F5">
          <w:rPr>
            <w:rStyle w:val="Hyperlink"/>
            <w:rFonts w:asciiTheme="majorBidi" w:hAnsiTheme="majorBidi" w:cstheme="majorBidi"/>
            <w:b/>
            <w:iCs/>
            <w:color w:val="auto"/>
            <w:sz w:val="24"/>
            <w:szCs w:val="24"/>
          </w:rPr>
          <w:t>www.cca4god.org</w:t>
        </w:r>
      </w:hyperlink>
    </w:p>
    <w:p w14:paraId="40BD31B9" w14:textId="77777777" w:rsidR="00333B5B" w:rsidRDefault="00333B5B" w:rsidP="00FF6C62">
      <w:pPr>
        <w:tabs>
          <w:tab w:val="center" w:pos="4680"/>
          <w:tab w:val="left" w:pos="7062"/>
        </w:tabs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7D3D3710" w14:textId="376E14FC" w:rsidR="00FF6C62" w:rsidRDefault="00FF6C62" w:rsidP="00FF6C62">
      <w:pPr>
        <w:tabs>
          <w:tab w:val="center" w:pos="4680"/>
          <w:tab w:val="left" w:pos="7062"/>
        </w:tabs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FF6C62">
        <w:rPr>
          <w:rFonts w:asciiTheme="majorBidi" w:hAnsiTheme="majorBidi" w:cstheme="majorBidi"/>
          <w:i/>
          <w:iCs/>
          <w:sz w:val="24"/>
          <w:szCs w:val="24"/>
        </w:rPr>
        <w:t>Nota Bene</w:t>
      </w:r>
      <w:r>
        <w:rPr>
          <w:rFonts w:asciiTheme="majorBidi" w:hAnsiTheme="majorBidi" w:cstheme="majorBidi"/>
          <w:sz w:val="24"/>
          <w:szCs w:val="24"/>
        </w:rPr>
        <w:t>: Although these books are recommended highly by various sources, we recommend that parents and students select cautiously from th</w:t>
      </w:r>
      <w:r w:rsidR="00C63555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s</w:t>
      </w:r>
      <w:r w:rsidR="00C63555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book list</w:t>
      </w:r>
      <w:r w:rsidR="00C63555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because some of these books are written from a non-Christian worldview, which contain elements that conflict with Christian teaching and behavior. Books that deal substantially with such non-Christian elements are marked with an asterisk (*).</w:t>
      </w:r>
    </w:p>
    <w:p w14:paraId="1527D22E" w14:textId="33B6DEE4" w:rsidR="00382A3A" w:rsidRDefault="00382A3A" w:rsidP="00FF6C62">
      <w:pPr>
        <w:tabs>
          <w:tab w:val="center" w:pos="4680"/>
          <w:tab w:val="left" w:pos="7062"/>
        </w:tabs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0991A2CE" w14:textId="331F6160" w:rsidR="00382A3A" w:rsidRDefault="00382A3A" w:rsidP="00FF6C62">
      <w:pPr>
        <w:tabs>
          <w:tab w:val="center" w:pos="4680"/>
          <w:tab w:val="left" w:pos="7062"/>
        </w:tabs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06D31B90" w14:textId="230AB1D4" w:rsidR="00382A3A" w:rsidRDefault="00382A3A" w:rsidP="00FF6C62">
      <w:pPr>
        <w:tabs>
          <w:tab w:val="center" w:pos="4680"/>
          <w:tab w:val="left" w:pos="7062"/>
        </w:tabs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6C54C5F0" w14:textId="77777777" w:rsidR="00382A3A" w:rsidRDefault="00382A3A" w:rsidP="00FF6C62">
      <w:pPr>
        <w:tabs>
          <w:tab w:val="center" w:pos="4680"/>
          <w:tab w:val="left" w:pos="7062"/>
        </w:tabs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5689"/>
        <w:gridCol w:w="3085"/>
      </w:tblGrid>
      <w:tr w:rsidR="006C5BD8" w14:paraId="2878E40A" w14:textId="77777777" w:rsidTr="00A72CDC">
        <w:tc>
          <w:tcPr>
            <w:tcW w:w="9350" w:type="dxa"/>
            <w:gridSpan w:val="3"/>
          </w:tcPr>
          <w:p w14:paraId="18DE6FEF" w14:textId="0CDB1A55" w:rsidR="006C5BD8" w:rsidRPr="006C5BD8" w:rsidRDefault="00382A3A" w:rsidP="006C5B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F</w:t>
            </w:r>
            <w:r w:rsidR="006C5BD8" w:rsidRPr="006C5BD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ICTION</w:t>
            </w:r>
          </w:p>
        </w:tc>
      </w:tr>
      <w:tr w:rsidR="006C5BD8" w14:paraId="49E1DA93" w14:textId="77777777" w:rsidTr="008B47FA">
        <w:tc>
          <w:tcPr>
            <w:tcW w:w="576" w:type="dxa"/>
          </w:tcPr>
          <w:p w14:paraId="40D120A9" w14:textId="4587E2F2" w:rsidR="006C5BD8" w:rsidRDefault="006C5BD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14:paraId="32955274" w14:textId="1E25572E" w:rsidR="006C5BD8" w:rsidRPr="006C5BD8" w:rsidRDefault="006C5BD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20,000 Leagues Under the Sea</w:t>
            </w:r>
          </w:p>
        </w:tc>
        <w:tc>
          <w:tcPr>
            <w:tcW w:w="3085" w:type="dxa"/>
          </w:tcPr>
          <w:p w14:paraId="31DEC2BF" w14:textId="1510837A" w:rsidR="006C5BD8" w:rsidRDefault="006C5BD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Vern, Jules</w:t>
            </w:r>
          </w:p>
        </w:tc>
      </w:tr>
      <w:tr w:rsidR="006C5BD8" w14:paraId="41573906" w14:textId="77777777" w:rsidTr="008B47FA">
        <w:tc>
          <w:tcPr>
            <w:tcW w:w="576" w:type="dxa"/>
          </w:tcPr>
          <w:p w14:paraId="788B144A" w14:textId="47854BC9" w:rsidR="006C5BD8" w:rsidRDefault="006C5BD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5689" w:type="dxa"/>
          </w:tcPr>
          <w:p w14:paraId="105ED1E8" w14:textId="55D1D109" w:rsidR="006C5BD8" w:rsidRPr="006C5BD8" w:rsidRDefault="006C5BD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The Adventures of Sherlock Holmes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(at least </w:t>
            </w:r>
            <w:r w:rsidR="000A239E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="00F2797F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pages)</w:t>
            </w:r>
          </w:p>
        </w:tc>
        <w:tc>
          <w:tcPr>
            <w:tcW w:w="3085" w:type="dxa"/>
          </w:tcPr>
          <w:p w14:paraId="0A964163" w14:textId="1207167E" w:rsidR="006C5BD8" w:rsidRDefault="006C5BD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Doyle, Arthur Conan</w:t>
            </w:r>
          </w:p>
        </w:tc>
      </w:tr>
      <w:tr w:rsidR="006C5BD8" w14:paraId="5FF9F617" w14:textId="77777777" w:rsidTr="008B47FA">
        <w:tc>
          <w:tcPr>
            <w:tcW w:w="576" w:type="dxa"/>
          </w:tcPr>
          <w:p w14:paraId="4A336EA6" w14:textId="5EE5ED00" w:rsidR="006C5BD8" w:rsidRDefault="006C5BD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5689" w:type="dxa"/>
          </w:tcPr>
          <w:p w14:paraId="540A3308" w14:textId="64AFF872" w:rsidR="006C5BD8" w:rsidRPr="006C5BD8" w:rsidRDefault="006C5BD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 Adventures of Tom Sawyer</w:t>
            </w:r>
          </w:p>
        </w:tc>
        <w:tc>
          <w:tcPr>
            <w:tcW w:w="3085" w:type="dxa"/>
          </w:tcPr>
          <w:p w14:paraId="3228BD7B" w14:textId="56C8CD47" w:rsidR="006C5BD8" w:rsidRDefault="006C5BD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Twain, Mark</w:t>
            </w:r>
          </w:p>
        </w:tc>
      </w:tr>
      <w:tr w:rsidR="006C5BD8" w14:paraId="1D60BF97" w14:textId="77777777" w:rsidTr="008B47FA">
        <w:tc>
          <w:tcPr>
            <w:tcW w:w="576" w:type="dxa"/>
          </w:tcPr>
          <w:p w14:paraId="1362CB77" w14:textId="6C62D5B7" w:rsidR="006C5BD8" w:rsidRDefault="006C5BD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5689" w:type="dxa"/>
          </w:tcPr>
          <w:p w14:paraId="169DAD96" w14:textId="54724C4D" w:rsidR="006C5BD8" w:rsidRPr="006C5BD8" w:rsidRDefault="003A1616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 Aeneid</w:t>
            </w:r>
          </w:p>
        </w:tc>
        <w:tc>
          <w:tcPr>
            <w:tcW w:w="3085" w:type="dxa"/>
          </w:tcPr>
          <w:p w14:paraId="5024586A" w14:textId="6A68B973" w:rsidR="006C5BD8" w:rsidRDefault="003A1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Virgil</w:t>
            </w:r>
          </w:p>
        </w:tc>
      </w:tr>
      <w:tr w:rsidR="003A1616" w14:paraId="360847C1" w14:textId="77777777" w:rsidTr="008B47FA">
        <w:tc>
          <w:tcPr>
            <w:tcW w:w="576" w:type="dxa"/>
          </w:tcPr>
          <w:p w14:paraId="23A2B89B" w14:textId="726B3EE8" w:rsidR="003A1616" w:rsidRDefault="003A1616" w:rsidP="003A1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5689" w:type="dxa"/>
          </w:tcPr>
          <w:p w14:paraId="6ED3B6C1" w14:textId="37A44181" w:rsidR="003A1616" w:rsidRPr="007422FE" w:rsidRDefault="003A1616" w:rsidP="003A1616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 Age of Innocence*</w:t>
            </w:r>
          </w:p>
        </w:tc>
        <w:tc>
          <w:tcPr>
            <w:tcW w:w="3085" w:type="dxa"/>
          </w:tcPr>
          <w:p w14:paraId="3490E75A" w14:textId="3371B5E6" w:rsidR="003A1616" w:rsidRDefault="003A1616" w:rsidP="003A1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Wharton, Edith</w:t>
            </w:r>
          </w:p>
        </w:tc>
      </w:tr>
      <w:tr w:rsidR="003A1616" w14:paraId="59328C1B" w14:textId="77777777" w:rsidTr="008B47FA">
        <w:tc>
          <w:tcPr>
            <w:tcW w:w="576" w:type="dxa"/>
          </w:tcPr>
          <w:p w14:paraId="76B58BB4" w14:textId="53F09262" w:rsidR="003A1616" w:rsidRDefault="003A1616" w:rsidP="003A1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5689" w:type="dxa"/>
          </w:tcPr>
          <w:p w14:paraId="49562C40" w14:textId="2C5C0FB3" w:rsidR="003A1616" w:rsidRPr="007422FE" w:rsidRDefault="003A1616" w:rsidP="003A1616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All Quiet on the Western Front*</w:t>
            </w:r>
          </w:p>
        </w:tc>
        <w:tc>
          <w:tcPr>
            <w:tcW w:w="3085" w:type="dxa"/>
          </w:tcPr>
          <w:p w14:paraId="2DBD7B5E" w14:textId="62D30304" w:rsidR="003A1616" w:rsidRDefault="003A1616" w:rsidP="003A1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Remarque, Erich Maria</w:t>
            </w:r>
          </w:p>
        </w:tc>
      </w:tr>
      <w:tr w:rsidR="003A1616" w14:paraId="47C80B72" w14:textId="77777777" w:rsidTr="008B47FA">
        <w:tc>
          <w:tcPr>
            <w:tcW w:w="576" w:type="dxa"/>
          </w:tcPr>
          <w:p w14:paraId="0335C22D" w14:textId="7B2CD2B6" w:rsidR="003A1616" w:rsidRDefault="003A1616" w:rsidP="003A1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5689" w:type="dxa"/>
          </w:tcPr>
          <w:p w14:paraId="4EEDF3D8" w14:textId="5427AB1C" w:rsidR="003A1616" w:rsidRPr="007422FE" w:rsidRDefault="003A1616" w:rsidP="003A1616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Anna Karenina*</w:t>
            </w:r>
          </w:p>
        </w:tc>
        <w:tc>
          <w:tcPr>
            <w:tcW w:w="3085" w:type="dxa"/>
          </w:tcPr>
          <w:p w14:paraId="4066EE12" w14:textId="10DC3847" w:rsidR="003A1616" w:rsidRDefault="003A1616" w:rsidP="003A1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Tolstoy, Leo</w:t>
            </w:r>
          </w:p>
        </w:tc>
      </w:tr>
      <w:tr w:rsidR="003A1616" w14:paraId="78287E82" w14:textId="77777777" w:rsidTr="008B47FA">
        <w:tc>
          <w:tcPr>
            <w:tcW w:w="576" w:type="dxa"/>
          </w:tcPr>
          <w:p w14:paraId="1F448070" w14:textId="6F08C392" w:rsidR="003A1616" w:rsidRDefault="003A1616" w:rsidP="003A1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5689" w:type="dxa"/>
          </w:tcPr>
          <w:p w14:paraId="25249373" w14:textId="6B67ACDE" w:rsidR="003A1616" w:rsidRPr="00F2797F" w:rsidRDefault="003A1616" w:rsidP="003A1616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Anthem</w:t>
            </w:r>
          </w:p>
        </w:tc>
        <w:tc>
          <w:tcPr>
            <w:tcW w:w="3085" w:type="dxa"/>
          </w:tcPr>
          <w:p w14:paraId="220014BE" w14:textId="035FBFE1" w:rsidR="003A1616" w:rsidRDefault="003A1616" w:rsidP="003A1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Rand, Ayn</w:t>
            </w:r>
          </w:p>
        </w:tc>
      </w:tr>
      <w:tr w:rsidR="003A1616" w14:paraId="691CE3E3" w14:textId="77777777" w:rsidTr="008B47FA">
        <w:tc>
          <w:tcPr>
            <w:tcW w:w="576" w:type="dxa"/>
          </w:tcPr>
          <w:p w14:paraId="448A37FD" w14:textId="43C1451C" w:rsidR="003A1616" w:rsidRDefault="003A1616" w:rsidP="003A1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</w:t>
            </w:r>
          </w:p>
        </w:tc>
        <w:tc>
          <w:tcPr>
            <w:tcW w:w="5689" w:type="dxa"/>
          </w:tcPr>
          <w:p w14:paraId="3E5865A8" w14:textId="0B50DEB4" w:rsidR="003A1616" w:rsidRDefault="003A1616" w:rsidP="003A1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Any C. S. Lewis book, except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 Chronicles of Narnia</w:t>
            </w:r>
          </w:p>
        </w:tc>
        <w:tc>
          <w:tcPr>
            <w:tcW w:w="3085" w:type="dxa"/>
          </w:tcPr>
          <w:p w14:paraId="0592BB02" w14:textId="387C4934" w:rsidR="003A1616" w:rsidRDefault="003A1616" w:rsidP="003A1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Lewis, C. S.</w:t>
            </w:r>
          </w:p>
        </w:tc>
      </w:tr>
      <w:tr w:rsidR="003A1616" w14:paraId="24773900" w14:textId="77777777" w:rsidTr="008B47FA">
        <w:tc>
          <w:tcPr>
            <w:tcW w:w="576" w:type="dxa"/>
          </w:tcPr>
          <w:p w14:paraId="145F6318" w14:textId="2BD3C8E7" w:rsidR="003A1616" w:rsidRDefault="003A1616" w:rsidP="003A1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</w:t>
            </w:r>
          </w:p>
        </w:tc>
        <w:tc>
          <w:tcPr>
            <w:tcW w:w="5689" w:type="dxa"/>
          </w:tcPr>
          <w:p w14:paraId="2BD82ED6" w14:textId="259AED5E" w:rsidR="003A1616" w:rsidRDefault="003A1616" w:rsidP="003A1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Any J. R. R. Tolkien book (at least </w:t>
            </w:r>
            <w:r w:rsidR="000A239E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 pages)</w:t>
            </w:r>
          </w:p>
        </w:tc>
        <w:tc>
          <w:tcPr>
            <w:tcW w:w="3085" w:type="dxa"/>
          </w:tcPr>
          <w:p w14:paraId="2A694B37" w14:textId="10C62749" w:rsidR="003A1616" w:rsidRDefault="003A1616" w:rsidP="003A1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Tolkien, J. R. R.</w:t>
            </w:r>
          </w:p>
        </w:tc>
      </w:tr>
      <w:tr w:rsidR="003A1616" w14:paraId="0EC74D01" w14:textId="77777777" w:rsidTr="008B47FA">
        <w:tc>
          <w:tcPr>
            <w:tcW w:w="576" w:type="dxa"/>
          </w:tcPr>
          <w:p w14:paraId="0CD27B70" w14:textId="3622CDA7" w:rsidR="003A1616" w:rsidRDefault="003A1616" w:rsidP="003A1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</w:t>
            </w:r>
          </w:p>
        </w:tc>
        <w:tc>
          <w:tcPr>
            <w:tcW w:w="5689" w:type="dxa"/>
          </w:tcPr>
          <w:p w14:paraId="7987F6A8" w14:textId="42776FD2" w:rsidR="003A1616" w:rsidRPr="00F2797F" w:rsidRDefault="003A1616" w:rsidP="003A1616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Any Shakespeare work (at least </w:t>
            </w:r>
            <w:r w:rsidR="000A239E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 pages)</w:t>
            </w:r>
          </w:p>
        </w:tc>
        <w:tc>
          <w:tcPr>
            <w:tcW w:w="3085" w:type="dxa"/>
          </w:tcPr>
          <w:p w14:paraId="01D62147" w14:textId="06DEC158" w:rsidR="003A1616" w:rsidRDefault="003A1616" w:rsidP="003A1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Shakespeare, William</w:t>
            </w:r>
          </w:p>
        </w:tc>
      </w:tr>
      <w:tr w:rsidR="003A1616" w14:paraId="4E4EDD93" w14:textId="77777777" w:rsidTr="008B47FA">
        <w:tc>
          <w:tcPr>
            <w:tcW w:w="576" w:type="dxa"/>
          </w:tcPr>
          <w:p w14:paraId="0EE1D94A" w14:textId="3EAEA979" w:rsidR="003A1616" w:rsidRDefault="003A1616" w:rsidP="003A1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</w:t>
            </w:r>
          </w:p>
        </w:tc>
        <w:tc>
          <w:tcPr>
            <w:tcW w:w="5689" w:type="dxa"/>
          </w:tcPr>
          <w:p w14:paraId="795F2A33" w14:textId="2AABFD99" w:rsidR="003A1616" w:rsidRPr="00F2797F" w:rsidRDefault="003A1616" w:rsidP="003A1616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As I Lay Dying*</w:t>
            </w:r>
          </w:p>
        </w:tc>
        <w:tc>
          <w:tcPr>
            <w:tcW w:w="3085" w:type="dxa"/>
          </w:tcPr>
          <w:p w14:paraId="09599FA9" w14:textId="232CAC01" w:rsidR="003A1616" w:rsidRDefault="003A1616" w:rsidP="003A1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Faulkner, William</w:t>
            </w:r>
          </w:p>
        </w:tc>
      </w:tr>
      <w:tr w:rsidR="003A1616" w14:paraId="25A0CA49" w14:textId="77777777" w:rsidTr="008B47FA">
        <w:tc>
          <w:tcPr>
            <w:tcW w:w="576" w:type="dxa"/>
          </w:tcPr>
          <w:p w14:paraId="42973FAC" w14:textId="2A95F539" w:rsidR="003A1616" w:rsidRDefault="003A1616" w:rsidP="003A1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</w:t>
            </w:r>
          </w:p>
        </w:tc>
        <w:tc>
          <w:tcPr>
            <w:tcW w:w="5689" w:type="dxa"/>
          </w:tcPr>
          <w:p w14:paraId="628A0A68" w14:textId="03CF588A" w:rsidR="003A1616" w:rsidRPr="00F2797F" w:rsidRDefault="003A1616" w:rsidP="003A1616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Atlas Shrugged*</w:t>
            </w:r>
          </w:p>
        </w:tc>
        <w:tc>
          <w:tcPr>
            <w:tcW w:w="3085" w:type="dxa"/>
          </w:tcPr>
          <w:p w14:paraId="3F727935" w14:textId="4484661F" w:rsidR="003A1616" w:rsidRDefault="003A1616" w:rsidP="003A1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Rand, Ayn</w:t>
            </w:r>
          </w:p>
        </w:tc>
      </w:tr>
      <w:tr w:rsidR="003A1616" w14:paraId="5CB657A5" w14:textId="77777777" w:rsidTr="008B47FA">
        <w:tc>
          <w:tcPr>
            <w:tcW w:w="576" w:type="dxa"/>
          </w:tcPr>
          <w:p w14:paraId="247D18CE" w14:textId="5D6A5617" w:rsidR="003A1616" w:rsidRDefault="003A1616" w:rsidP="003A1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14.</w:t>
            </w:r>
          </w:p>
        </w:tc>
        <w:tc>
          <w:tcPr>
            <w:tcW w:w="5689" w:type="dxa"/>
          </w:tcPr>
          <w:p w14:paraId="6E9C458E" w14:textId="264E91C0" w:rsidR="003A1616" w:rsidRPr="0037094C" w:rsidRDefault="003A1616" w:rsidP="003A1616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 Awakening*</w:t>
            </w:r>
          </w:p>
        </w:tc>
        <w:tc>
          <w:tcPr>
            <w:tcW w:w="3085" w:type="dxa"/>
          </w:tcPr>
          <w:p w14:paraId="6E2D58D8" w14:textId="2F3A281A" w:rsidR="003A1616" w:rsidRDefault="003A1616" w:rsidP="003A1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Chopin, Kate</w:t>
            </w:r>
          </w:p>
        </w:tc>
      </w:tr>
      <w:tr w:rsidR="003A1616" w14:paraId="44175F98" w14:textId="77777777" w:rsidTr="008B47FA">
        <w:tc>
          <w:tcPr>
            <w:tcW w:w="576" w:type="dxa"/>
          </w:tcPr>
          <w:p w14:paraId="5A4D3479" w14:textId="4A6083B8" w:rsidR="003A1616" w:rsidRDefault="003A1616" w:rsidP="003A1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15.</w:t>
            </w:r>
          </w:p>
        </w:tc>
        <w:tc>
          <w:tcPr>
            <w:tcW w:w="5689" w:type="dxa"/>
          </w:tcPr>
          <w:p w14:paraId="3E258211" w14:textId="65212D82" w:rsidR="003A1616" w:rsidRPr="0037094C" w:rsidRDefault="003A1616" w:rsidP="003A1616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 Bell Jar*</w:t>
            </w:r>
          </w:p>
        </w:tc>
        <w:tc>
          <w:tcPr>
            <w:tcW w:w="3085" w:type="dxa"/>
          </w:tcPr>
          <w:p w14:paraId="5EE2F67F" w14:textId="44DBB9AE" w:rsidR="003A1616" w:rsidRDefault="003A1616" w:rsidP="003A1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Plath, Sylvia</w:t>
            </w:r>
          </w:p>
        </w:tc>
      </w:tr>
      <w:tr w:rsidR="003A1616" w14:paraId="3777010D" w14:textId="77777777" w:rsidTr="008B47FA">
        <w:tc>
          <w:tcPr>
            <w:tcW w:w="576" w:type="dxa"/>
          </w:tcPr>
          <w:p w14:paraId="4FBB34EA" w14:textId="1A0BCE42" w:rsidR="003A1616" w:rsidRDefault="003A1616" w:rsidP="003A1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16.</w:t>
            </w:r>
          </w:p>
        </w:tc>
        <w:tc>
          <w:tcPr>
            <w:tcW w:w="5689" w:type="dxa"/>
          </w:tcPr>
          <w:p w14:paraId="31F4999C" w14:textId="3C6F1FCD" w:rsidR="003A1616" w:rsidRPr="0037094C" w:rsidRDefault="003A1616" w:rsidP="003A1616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Beloved*</w:t>
            </w:r>
          </w:p>
        </w:tc>
        <w:tc>
          <w:tcPr>
            <w:tcW w:w="3085" w:type="dxa"/>
          </w:tcPr>
          <w:p w14:paraId="5BE9E805" w14:textId="0E23E247" w:rsidR="003A1616" w:rsidRDefault="003A1616" w:rsidP="003A1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Morrison, Toni</w:t>
            </w:r>
          </w:p>
        </w:tc>
      </w:tr>
      <w:tr w:rsidR="003A1616" w14:paraId="0F2A28D8" w14:textId="77777777" w:rsidTr="008B47FA">
        <w:tc>
          <w:tcPr>
            <w:tcW w:w="576" w:type="dxa"/>
          </w:tcPr>
          <w:p w14:paraId="6B702583" w14:textId="3C46FA89" w:rsidR="003A1616" w:rsidRDefault="003A1616" w:rsidP="003A1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17.</w:t>
            </w:r>
          </w:p>
        </w:tc>
        <w:tc>
          <w:tcPr>
            <w:tcW w:w="5689" w:type="dxa"/>
          </w:tcPr>
          <w:p w14:paraId="4D0364F8" w14:textId="11AC795D" w:rsidR="003A1616" w:rsidRPr="0037094C" w:rsidRDefault="003A1616" w:rsidP="003A1616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Brothers Karamazov</w:t>
            </w:r>
          </w:p>
        </w:tc>
        <w:tc>
          <w:tcPr>
            <w:tcW w:w="3085" w:type="dxa"/>
          </w:tcPr>
          <w:p w14:paraId="485C11F8" w14:textId="20B8A7C6" w:rsidR="003A1616" w:rsidRDefault="003A1616" w:rsidP="003A1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Dostoevsky, Fyodor</w:t>
            </w:r>
          </w:p>
        </w:tc>
      </w:tr>
      <w:tr w:rsidR="003A1616" w14:paraId="3D06125F" w14:textId="77777777" w:rsidTr="008B47FA">
        <w:tc>
          <w:tcPr>
            <w:tcW w:w="576" w:type="dxa"/>
          </w:tcPr>
          <w:p w14:paraId="5F6DA076" w14:textId="5CA09931" w:rsidR="003A1616" w:rsidRDefault="003A1616" w:rsidP="003A1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18.</w:t>
            </w:r>
          </w:p>
        </w:tc>
        <w:tc>
          <w:tcPr>
            <w:tcW w:w="5689" w:type="dxa"/>
          </w:tcPr>
          <w:p w14:paraId="7CCCC32F" w14:textId="6709193D" w:rsidR="003A1616" w:rsidRPr="0037094C" w:rsidRDefault="003A1616" w:rsidP="003A1616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Candide</w:t>
            </w:r>
          </w:p>
        </w:tc>
        <w:tc>
          <w:tcPr>
            <w:tcW w:w="3085" w:type="dxa"/>
          </w:tcPr>
          <w:p w14:paraId="0BB1BF57" w14:textId="631A2FD8" w:rsidR="003A1616" w:rsidRDefault="003A1616" w:rsidP="003A1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Voltaire</w:t>
            </w:r>
          </w:p>
        </w:tc>
      </w:tr>
      <w:tr w:rsidR="003A1616" w14:paraId="621DEEE7" w14:textId="77777777" w:rsidTr="008B47FA">
        <w:tc>
          <w:tcPr>
            <w:tcW w:w="576" w:type="dxa"/>
          </w:tcPr>
          <w:p w14:paraId="2CFB8EF8" w14:textId="226298D0" w:rsidR="003A1616" w:rsidRDefault="003A1616" w:rsidP="003A1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19.</w:t>
            </w:r>
          </w:p>
        </w:tc>
        <w:tc>
          <w:tcPr>
            <w:tcW w:w="5689" w:type="dxa"/>
          </w:tcPr>
          <w:p w14:paraId="0F19E26D" w14:textId="5219DF8E" w:rsidR="003A1616" w:rsidRPr="0037094C" w:rsidRDefault="007B41D1" w:rsidP="003A1616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Catch-22</w:t>
            </w:r>
          </w:p>
        </w:tc>
        <w:tc>
          <w:tcPr>
            <w:tcW w:w="3085" w:type="dxa"/>
          </w:tcPr>
          <w:p w14:paraId="49A88C5F" w14:textId="71FF493D" w:rsidR="003A1616" w:rsidRDefault="007B41D1" w:rsidP="003A161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Heller, Joseph</w:t>
            </w:r>
          </w:p>
        </w:tc>
      </w:tr>
      <w:tr w:rsidR="007B41D1" w14:paraId="0690DE09" w14:textId="77777777" w:rsidTr="008B47FA">
        <w:tc>
          <w:tcPr>
            <w:tcW w:w="576" w:type="dxa"/>
          </w:tcPr>
          <w:p w14:paraId="3162FE51" w14:textId="7663B68B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20.</w:t>
            </w:r>
          </w:p>
        </w:tc>
        <w:tc>
          <w:tcPr>
            <w:tcW w:w="5689" w:type="dxa"/>
          </w:tcPr>
          <w:p w14:paraId="5846CB46" w14:textId="32403453" w:rsidR="007B41D1" w:rsidRPr="0037094C" w:rsidRDefault="007B41D1" w:rsidP="007B41D1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 Catcher in the Rye*</w:t>
            </w:r>
          </w:p>
        </w:tc>
        <w:tc>
          <w:tcPr>
            <w:tcW w:w="3085" w:type="dxa"/>
          </w:tcPr>
          <w:p w14:paraId="3DC34091" w14:textId="6424181C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Salinger, J. D.</w:t>
            </w:r>
          </w:p>
        </w:tc>
      </w:tr>
      <w:tr w:rsidR="007B41D1" w14:paraId="4986960A" w14:textId="77777777" w:rsidTr="008B47FA">
        <w:tc>
          <w:tcPr>
            <w:tcW w:w="576" w:type="dxa"/>
          </w:tcPr>
          <w:p w14:paraId="5E87069D" w14:textId="0F3CB227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21.</w:t>
            </w:r>
          </w:p>
        </w:tc>
        <w:tc>
          <w:tcPr>
            <w:tcW w:w="5689" w:type="dxa"/>
          </w:tcPr>
          <w:p w14:paraId="7D159FCE" w14:textId="57BDE0B5" w:rsidR="007B41D1" w:rsidRDefault="007B41D1" w:rsidP="007B41D1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 Cherry Orchard</w:t>
            </w:r>
          </w:p>
        </w:tc>
        <w:tc>
          <w:tcPr>
            <w:tcW w:w="3085" w:type="dxa"/>
          </w:tcPr>
          <w:p w14:paraId="41A09BD2" w14:textId="2A62673B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Chekhov, Anton</w:t>
            </w:r>
          </w:p>
        </w:tc>
      </w:tr>
      <w:tr w:rsidR="007B41D1" w14:paraId="5F806496" w14:textId="77777777" w:rsidTr="008B47FA">
        <w:tc>
          <w:tcPr>
            <w:tcW w:w="576" w:type="dxa"/>
          </w:tcPr>
          <w:p w14:paraId="710BFFEF" w14:textId="781FDAF6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22.</w:t>
            </w:r>
          </w:p>
        </w:tc>
        <w:tc>
          <w:tcPr>
            <w:tcW w:w="5689" w:type="dxa"/>
          </w:tcPr>
          <w:p w14:paraId="74665E98" w14:textId="1C1F165B" w:rsidR="007B41D1" w:rsidRDefault="007B41D1" w:rsidP="007B41D1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 Chosen</w:t>
            </w:r>
          </w:p>
        </w:tc>
        <w:tc>
          <w:tcPr>
            <w:tcW w:w="3085" w:type="dxa"/>
          </w:tcPr>
          <w:p w14:paraId="1647E748" w14:textId="6FA96551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Potok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, Chaim</w:t>
            </w:r>
          </w:p>
        </w:tc>
      </w:tr>
      <w:tr w:rsidR="007B41D1" w14:paraId="18B04BEF" w14:textId="77777777" w:rsidTr="008B47FA">
        <w:tc>
          <w:tcPr>
            <w:tcW w:w="576" w:type="dxa"/>
          </w:tcPr>
          <w:p w14:paraId="7EA2AD32" w14:textId="5CBD5479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23.</w:t>
            </w:r>
          </w:p>
        </w:tc>
        <w:tc>
          <w:tcPr>
            <w:tcW w:w="5689" w:type="dxa"/>
          </w:tcPr>
          <w:p w14:paraId="723523A2" w14:textId="50A0C079" w:rsidR="007B41D1" w:rsidRPr="0037094C" w:rsidRDefault="007B41D1" w:rsidP="007B41D1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 City of God</w:t>
            </w:r>
          </w:p>
        </w:tc>
        <w:tc>
          <w:tcPr>
            <w:tcW w:w="3085" w:type="dxa"/>
          </w:tcPr>
          <w:p w14:paraId="41DB64A1" w14:textId="4204B919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Augustine</w:t>
            </w:r>
          </w:p>
        </w:tc>
      </w:tr>
      <w:tr w:rsidR="007B41D1" w14:paraId="24825CC1" w14:textId="77777777" w:rsidTr="008B47FA">
        <w:tc>
          <w:tcPr>
            <w:tcW w:w="576" w:type="dxa"/>
          </w:tcPr>
          <w:p w14:paraId="3E5DC254" w14:textId="552DE631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24.</w:t>
            </w:r>
          </w:p>
        </w:tc>
        <w:tc>
          <w:tcPr>
            <w:tcW w:w="5689" w:type="dxa"/>
          </w:tcPr>
          <w:p w14:paraId="004F17E5" w14:textId="4A3DD770" w:rsidR="007B41D1" w:rsidRPr="00BE3F12" w:rsidRDefault="007B41D1" w:rsidP="007B41D1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 Communist Manifesto</w:t>
            </w:r>
          </w:p>
        </w:tc>
        <w:tc>
          <w:tcPr>
            <w:tcW w:w="3085" w:type="dxa"/>
          </w:tcPr>
          <w:p w14:paraId="2DF4D454" w14:textId="417EB7FB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Marx, Karl</w:t>
            </w:r>
          </w:p>
        </w:tc>
      </w:tr>
      <w:tr w:rsidR="007B41D1" w14:paraId="13BAE982" w14:textId="77777777" w:rsidTr="008B47FA">
        <w:tc>
          <w:tcPr>
            <w:tcW w:w="576" w:type="dxa"/>
          </w:tcPr>
          <w:p w14:paraId="382D2178" w14:textId="4E200DAE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25.</w:t>
            </w:r>
          </w:p>
        </w:tc>
        <w:tc>
          <w:tcPr>
            <w:tcW w:w="5689" w:type="dxa"/>
          </w:tcPr>
          <w:p w14:paraId="3EADCE67" w14:textId="3564FF49" w:rsidR="007B41D1" w:rsidRPr="00BE3F12" w:rsidRDefault="007B41D1" w:rsidP="007B41D1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 Count of Monte Cristo</w:t>
            </w:r>
          </w:p>
        </w:tc>
        <w:tc>
          <w:tcPr>
            <w:tcW w:w="3085" w:type="dxa"/>
          </w:tcPr>
          <w:p w14:paraId="3669CBC4" w14:textId="7EA26AF5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Dumas, Alexandre</w:t>
            </w:r>
          </w:p>
        </w:tc>
      </w:tr>
      <w:tr w:rsidR="007B41D1" w14:paraId="3FD8E47B" w14:textId="77777777" w:rsidTr="008B47FA">
        <w:tc>
          <w:tcPr>
            <w:tcW w:w="576" w:type="dxa"/>
          </w:tcPr>
          <w:p w14:paraId="049CE8C3" w14:textId="7603F149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26.</w:t>
            </w:r>
          </w:p>
        </w:tc>
        <w:tc>
          <w:tcPr>
            <w:tcW w:w="5689" w:type="dxa"/>
          </w:tcPr>
          <w:p w14:paraId="5EA390F6" w14:textId="37EE383C" w:rsidR="007B41D1" w:rsidRPr="00BE3F12" w:rsidRDefault="007B41D1" w:rsidP="007B41D1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Crime and Punishment*</w:t>
            </w:r>
          </w:p>
        </w:tc>
        <w:tc>
          <w:tcPr>
            <w:tcW w:w="3085" w:type="dxa"/>
          </w:tcPr>
          <w:p w14:paraId="129A2DBA" w14:textId="48F019C2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Dostoevsky, Fyodor</w:t>
            </w:r>
          </w:p>
        </w:tc>
      </w:tr>
      <w:tr w:rsidR="007B41D1" w14:paraId="5E9B935B" w14:textId="77777777" w:rsidTr="008B47FA">
        <w:tc>
          <w:tcPr>
            <w:tcW w:w="576" w:type="dxa"/>
          </w:tcPr>
          <w:p w14:paraId="7EC20717" w14:textId="5E8ED5D6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27.</w:t>
            </w:r>
          </w:p>
        </w:tc>
        <w:tc>
          <w:tcPr>
            <w:tcW w:w="5689" w:type="dxa"/>
          </w:tcPr>
          <w:p w14:paraId="5E1881C5" w14:textId="3E18F7A6" w:rsidR="007B41D1" w:rsidRPr="00BE3F12" w:rsidRDefault="007B41D1" w:rsidP="007B41D1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 Crucible</w:t>
            </w:r>
          </w:p>
        </w:tc>
        <w:tc>
          <w:tcPr>
            <w:tcW w:w="3085" w:type="dxa"/>
          </w:tcPr>
          <w:p w14:paraId="7496F756" w14:textId="5EE182C7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Miller, Arthur</w:t>
            </w:r>
          </w:p>
        </w:tc>
      </w:tr>
      <w:tr w:rsidR="007B41D1" w14:paraId="391E6FB5" w14:textId="77777777" w:rsidTr="008B47FA">
        <w:tc>
          <w:tcPr>
            <w:tcW w:w="576" w:type="dxa"/>
          </w:tcPr>
          <w:p w14:paraId="1170E04E" w14:textId="438B8CFB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28.</w:t>
            </w:r>
          </w:p>
        </w:tc>
        <w:tc>
          <w:tcPr>
            <w:tcW w:w="5689" w:type="dxa"/>
          </w:tcPr>
          <w:p w14:paraId="7A743AB1" w14:textId="0C630694" w:rsidR="007B41D1" w:rsidRPr="00BE3F12" w:rsidRDefault="007B41D1" w:rsidP="007B41D1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Cyrano de Bergerac</w:t>
            </w:r>
          </w:p>
        </w:tc>
        <w:tc>
          <w:tcPr>
            <w:tcW w:w="3085" w:type="dxa"/>
          </w:tcPr>
          <w:p w14:paraId="3259C66F" w14:textId="4E002006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Rostand, Edmond</w:t>
            </w:r>
          </w:p>
        </w:tc>
      </w:tr>
      <w:tr w:rsidR="007B41D1" w14:paraId="23634D6D" w14:textId="77777777" w:rsidTr="008B47FA">
        <w:tc>
          <w:tcPr>
            <w:tcW w:w="576" w:type="dxa"/>
          </w:tcPr>
          <w:p w14:paraId="5FB0555C" w14:textId="7B369327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29.</w:t>
            </w:r>
          </w:p>
        </w:tc>
        <w:tc>
          <w:tcPr>
            <w:tcW w:w="5689" w:type="dxa"/>
          </w:tcPr>
          <w:p w14:paraId="107EDE19" w14:textId="75D97239" w:rsidR="007B41D1" w:rsidRPr="00BE3F12" w:rsidRDefault="007B41D1" w:rsidP="007B41D1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 Divine Comedy</w:t>
            </w:r>
          </w:p>
        </w:tc>
        <w:tc>
          <w:tcPr>
            <w:tcW w:w="3085" w:type="dxa"/>
          </w:tcPr>
          <w:p w14:paraId="0AC785C3" w14:textId="31FFF210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Alighieri, Dante</w:t>
            </w:r>
          </w:p>
        </w:tc>
      </w:tr>
      <w:tr w:rsidR="007B41D1" w14:paraId="29DF11C7" w14:textId="77777777" w:rsidTr="008B47FA">
        <w:tc>
          <w:tcPr>
            <w:tcW w:w="576" w:type="dxa"/>
          </w:tcPr>
          <w:p w14:paraId="339E224B" w14:textId="563D1131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30.</w:t>
            </w:r>
          </w:p>
        </w:tc>
        <w:tc>
          <w:tcPr>
            <w:tcW w:w="5689" w:type="dxa"/>
          </w:tcPr>
          <w:p w14:paraId="1F0BA8D3" w14:textId="42F6254E" w:rsidR="007B41D1" w:rsidRPr="00BE3F12" w:rsidRDefault="007B41D1" w:rsidP="007B41D1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Doctor Zhivago*</w:t>
            </w:r>
          </w:p>
        </w:tc>
        <w:tc>
          <w:tcPr>
            <w:tcW w:w="3085" w:type="dxa"/>
          </w:tcPr>
          <w:p w14:paraId="54966CF7" w14:textId="780204D6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Pasternak, Boris</w:t>
            </w:r>
          </w:p>
        </w:tc>
      </w:tr>
      <w:tr w:rsidR="007B41D1" w14:paraId="07D83671" w14:textId="77777777" w:rsidTr="008B47FA">
        <w:tc>
          <w:tcPr>
            <w:tcW w:w="576" w:type="dxa"/>
          </w:tcPr>
          <w:p w14:paraId="6DB9D529" w14:textId="6EA78410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31.</w:t>
            </w:r>
          </w:p>
        </w:tc>
        <w:tc>
          <w:tcPr>
            <w:tcW w:w="5689" w:type="dxa"/>
          </w:tcPr>
          <w:p w14:paraId="631EA34B" w14:textId="00808E57" w:rsidR="007B41D1" w:rsidRPr="00BE3F12" w:rsidRDefault="007B41D1" w:rsidP="007B41D1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Don Quixote</w:t>
            </w:r>
          </w:p>
        </w:tc>
        <w:tc>
          <w:tcPr>
            <w:tcW w:w="3085" w:type="dxa"/>
          </w:tcPr>
          <w:p w14:paraId="0D3365E2" w14:textId="5EE1582D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 Cervantes, Miguel</w:t>
            </w:r>
          </w:p>
        </w:tc>
      </w:tr>
      <w:tr w:rsidR="007B41D1" w14:paraId="2B1B67A5" w14:textId="77777777" w:rsidTr="008B47FA">
        <w:tc>
          <w:tcPr>
            <w:tcW w:w="576" w:type="dxa"/>
          </w:tcPr>
          <w:p w14:paraId="0CAD4E64" w14:textId="3F8E0230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32.</w:t>
            </w:r>
          </w:p>
        </w:tc>
        <w:tc>
          <w:tcPr>
            <w:tcW w:w="5689" w:type="dxa"/>
          </w:tcPr>
          <w:p w14:paraId="18D8430A" w14:textId="06009583" w:rsidR="007B41D1" w:rsidRPr="00BE3F12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Dracula</w:t>
            </w:r>
          </w:p>
        </w:tc>
        <w:tc>
          <w:tcPr>
            <w:tcW w:w="3085" w:type="dxa"/>
          </w:tcPr>
          <w:p w14:paraId="6FA514C9" w14:textId="5F747564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Stoker, Bram</w:t>
            </w:r>
          </w:p>
        </w:tc>
      </w:tr>
      <w:tr w:rsidR="007B41D1" w14:paraId="26590376" w14:textId="77777777" w:rsidTr="008B47FA">
        <w:tc>
          <w:tcPr>
            <w:tcW w:w="576" w:type="dxa"/>
          </w:tcPr>
          <w:p w14:paraId="5563EBE6" w14:textId="265CED94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33.</w:t>
            </w:r>
          </w:p>
        </w:tc>
        <w:tc>
          <w:tcPr>
            <w:tcW w:w="5689" w:type="dxa"/>
          </w:tcPr>
          <w:p w14:paraId="367EBE45" w14:textId="11C85D04" w:rsidR="007B41D1" w:rsidRPr="00BE3F12" w:rsidRDefault="007B41D1" w:rsidP="007B41D1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Emma</w:t>
            </w:r>
          </w:p>
        </w:tc>
        <w:tc>
          <w:tcPr>
            <w:tcW w:w="3085" w:type="dxa"/>
          </w:tcPr>
          <w:p w14:paraId="755DB0EA" w14:textId="4EA51434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Austen, Jane</w:t>
            </w:r>
          </w:p>
        </w:tc>
      </w:tr>
      <w:tr w:rsidR="007B41D1" w14:paraId="43EFBABE" w14:textId="77777777" w:rsidTr="008B47FA">
        <w:tc>
          <w:tcPr>
            <w:tcW w:w="576" w:type="dxa"/>
          </w:tcPr>
          <w:p w14:paraId="435769CA" w14:textId="363E52D6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34.</w:t>
            </w:r>
          </w:p>
        </w:tc>
        <w:tc>
          <w:tcPr>
            <w:tcW w:w="5689" w:type="dxa"/>
          </w:tcPr>
          <w:p w14:paraId="0B824DBE" w14:textId="2E05001C" w:rsidR="007B41D1" w:rsidRPr="00BE3F12" w:rsidRDefault="007B41D1" w:rsidP="007B41D1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Fahrenheit 451</w:t>
            </w:r>
          </w:p>
        </w:tc>
        <w:tc>
          <w:tcPr>
            <w:tcW w:w="3085" w:type="dxa"/>
          </w:tcPr>
          <w:p w14:paraId="20ED1FF5" w14:textId="10E1F742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Bradbury, Ray</w:t>
            </w:r>
          </w:p>
        </w:tc>
      </w:tr>
      <w:tr w:rsidR="007B41D1" w14:paraId="0FE2556E" w14:textId="77777777" w:rsidTr="008B47FA">
        <w:tc>
          <w:tcPr>
            <w:tcW w:w="576" w:type="dxa"/>
          </w:tcPr>
          <w:p w14:paraId="5EDBE277" w14:textId="6AFA5BE1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35.</w:t>
            </w:r>
          </w:p>
        </w:tc>
        <w:tc>
          <w:tcPr>
            <w:tcW w:w="5689" w:type="dxa"/>
          </w:tcPr>
          <w:p w14:paraId="348BC819" w14:textId="47D76496" w:rsidR="007B41D1" w:rsidRPr="00BE3F12" w:rsidRDefault="007B41D1" w:rsidP="007B41D1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 Farewell to Arms*</w:t>
            </w:r>
          </w:p>
        </w:tc>
        <w:tc>
          <w:tcPr>
            <w:tcW w:w="3085" w:type="dxa"/>
          </w:tcPr>
          <w:p w14:paraId="71882AE4" w14:textId="2D3A9E84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Hemingway, Ernest</w:t>
            </w:r>
          </w:p>
        </w:tc>
      </w:tr>
      <w:tr w:rsidR="007B41D1" w14:paraId="6F2A48BC" w14:textId="77777777" w:rsidTr="008B47FA">
        <w:tc>
          <w:tcPr>
            <w:tcW w:w="576" w:type="dxa"/>
          </w:tcPr>
          <w:p w14:paraId="78F42650" w14:textId="20311E9D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36.</w:t>
            </w:r>
          </w:p>
        </w:tc>
        <w:tc>
          <w:tcPr>
            <w:tcW w:w="5689" w:type="dxa"/>
          </w:tcPr>
          <w:p w14:paraId="496EC499" w14:textId="3CE0077E" w:rsidR="007B41D1" w:rsidRPr="00BE3F12" w:rsidRDefault="007B41D1" w:rsidP="007B41D1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The Father Brown Stories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(at least 200 pages)</w:t>
            </w:r>
          </w:p>
        </w:tc>
        <w:tc>
          <w:tcPr>
            <w:tcW w:w="3085" w:type="dxa"/>
          </w:tcPr>
          <w:p w14:paraId="3978ED09" w14:textId="798C48EF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Chesterton, G. K.</w:t>
            </w:r>
          </w:p>
        </w:tc>
      </w:tr>
      <w:tr w:rsidR="007B41D1" w14:paraId="5BFC43D7" w14:textId="77777777" w:rsidTr="008B47FA">
        <w:tc>
          <w:tcPr>
            <w:tcW w:w="576" w:type="dxa"/>
          </w:tcPr>
          <w:p w14:paraId="443545AA" w14:textId="435FB5FA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37.</w:t>
            </w:r>
          </w:p>
        </w:tc>
        <w:tc>
          <w:tcPr>
            <w:tcW w:w="5689" w:type="dxa"/>
          </w:tcPr>
          <w:p w14:paraId="4ABE5DDA" w14:textId="15D6E2B3" w:rsidR="007B41D1" w:rsidRPr="00BE3F12" w:rsidRDefault="007B41D1" w:rsidP="007B41D1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Fathers and Sons*</w:t>
            </w:r>
          </w:p>
        </w:tc>
        <w:tc>
          <w:tcPr>
            <w:tcW w:w="3085" w:type="dxa"/>
          </w:tcPr>
          <w:p w14:paraId="04235EE6" w14:textId="6FC3B9D4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Turgenev, Ivan</w:t>
            </w:r>
          </w:p>
        </w:tc>
      </w:tr>
      <w:tr w:rsidR="007B41D1" w14:paraId="145B7D29" w14:textId="77777777" w:rsidTr="008B47FA">
        <w:tc>
          <w:tcPr>
            <w:tcW w:w="576" w:type="dxa"/>
          </w:tcPr>
          <w:p w14:paraId="77C38856" w14:textId="0F7AA1E7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38.</w:t>
            </w:r>
          </w:p>
        </w:tc>
        <w:tc>
          <w:tcPr>
            <w:tcW w:w="5689" w:type="dxa"/>
          </w:tcPr>
          <w:p w14:paraId="23524767" w14:textId="42BCDAD3" w:rsidR="007B41D1" w:rsidRPr="00BE3F12" w:rsidRDefault="007B41D1" w:rsidP="007B41D1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 Flames of Rome</w:t>
            </w:r>
          </w:p>
        </w:tc>
        <w:tc>
          <w:tcPr>
            <w:tcW w:w="3085" w:type="dxa"/>
          </w:tcPr>
          <w:p w14:paraId="2689ED25" w14:textId="62239E34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Maier, Paul L.</w:t>
            </w:r>
          </w:p>
        </w:tc>
      </w:tr>
      <w:tr w:rsidR="007B41D1" w14:paraId="5868C0F1" w14:textId="77777777" w:rsidTr="008B47FA">
        <w:tc>
          <w:tcPr>
            <w:tcW w:w="576" w:type="dxa"/>
          </w:tcPr>
          <w:p w14:paraId="14DD43C5" w14:textId="53B0C53F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39.</w:t>
            </w:r>
          </w:p>
        </w:tc>
        <w:tc>
          <w:tcPr>
            <w:tcW w:w="5689" w:type="dxa"/>
          </w:tcPr>
          <w:p w14:paraId="077DA70D" w14:textId="0B790AA9" w:rsidR="007B41D1" w:rsidRPr="00BE3F12" w:rsidRDefault="007B41D1" w:rsidP="007B41D1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For Whom the Bell Tolls</w:t>
            </w:r>
          </w:p>
        </w:tc>
        <w:tc>
          <w:tcPr>
            <w:tcW w:w="3085" w:type="dxa"/>
          </w:tcPr>
          <w:p w14:paraId="7A7E3FF6" w14:textId="3D9A99BC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Hemingway, Ernest</w:t>
            </w:r>
          </w:p>
        </w:tc>
      </w:tr>
      <w:tr w:rsidR="007B41D1" w14:paraId="1FB878BE" w14:textId="77777777" w:rsidTr="008B47FA">
        <w:tc>
          <w:tcPr>
            <w:tcW w:w="576" w:type="dxa"/>
          </w:tcPr>
          <w:p w14:paraId="45BED210" w14:textId="385186EF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40.</w:t>
            </w:r>
          </w:p>
        </w:tc>
        <w:tc>
          <w:tcPr>
            <w:tcW w:w="5689" w:type="dxa"/>
          </w:tcPr>
          <w:p w14:paraId="448D9AF6" w14:textId="6F089ECE" w:rsidR="007B41D1" w:rsidRPr="00BE3F12" w:rsidRDefault="007B41D1" w:rsidP="007B41D1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Frankenstein</w:t>
            </w:r>
          </w:p>
        </w:tc>
        <w:tc>
          <w:tcPr>
            <w:tcW w:w="3085" w:type="dxa"/>
          </w:tcPr>
          <w:p w14:paraId="077E9F78" w14:textId="38C1390D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Shelley, Mary</w:t>
            </w:r>
          </w:p>
        </w:tc>
      </w:tr>
      <w:tr w:rsidR="007B41D1" w14:paraId="04F9A43E" w14:textId="77777777" w:rsidTr="008B47FA">
        <w:tc>
          <w:tcPr>
            <w:tcW w:w="576" w:type="dxa"/>
          </w:tcPr>
          <w:p w14:paraId="02FCC2B4" w14:textId="18A6D06C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41.</w:t>
            </w:r>
          </w:p>
        </w:tc>
        <w:tc>
          <w:tcPr>
            <w:tcW w:w="5689" w:type="dxa"/>
          </w:tcPr>
          <w:p w14:paraId="35C63747" w14:textId="67B67712" w:rsidR="007B41D1" w:rsidRPr="00BE3F12" w:rsidRDefault="007B41D1" w:rsidP="007B41D1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 Glass Menagerie*</w:t>
            </w:r>
          </w:p>
        </w:tc>
        <w:tc>
          <w:tcPr>
            <w:tcW w:w="3085" w:type="dxa"/>
          </w:tcPr>
          <w:p w14:paraId="10436801" w14:textId="5E02D517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Williams, Tennessee</w:t>
            </w:r>
          </w:p>
        </w:tc>
      </w:tr>
      <w:tr w:rsidR="007B41D1" w14:paraId="42BCBBE7" w14:textId="77777777" w:rsidTr="008B47FA">
        <w:tc>
          <w:tcPr>
            <w:tcW w:w="576" w:type="dxa"/>
          </w:tcPr>
          <w:p w14:paraId="781E82A3" w14:textId="71DDD4B9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42.</w:t>
            </w:r>
          </w:p>
        </w:tc>
        <w:tc>
          <w:tcPr>
            <w:tcW w:w="5689" w:type="dxa"/>
          </w:tcPr>
          <w:p w14:paraId="4586962F" w14:textId="2DB5AE3F" w:rsidR="007B41D1" w:rsidRPr="00BE3F12" w:rsidRDefault="007B41D1" w:rsidP="007B41D1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 Grapes of Wrath*</w:t>
            </w:r>
          </w:p>
        </w:tc>
        <w:tc>
          <w:tcPr>
            <w:tcW w:w="3085" w:type="dxa"/>
          </w:tcPr>
          <w:p w14:paraId="573C635D" w14:textId="2DEA6707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Steinbeck, John</w:t>
            </w:r>
          </w:p>
        </w:tc>
      </w:tr>
      <w:tr w:rsidR="007B41D1" w14:paraId="5058F113" w14:textId="77777777" w:rsidTr="008B47FA">
        <w:tc>
          <w:tcPr>
            <w:tcW w:w="576" w:type="dxa"/>
          </w:tcPr>
          <w:p w14:paraId="5D8173F1" w14:textId="5DD94DC8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43.</w:t>
            </w:r>
          </w:p>
        </w:tc>
        <w:tc>
          <w:tcPr>
            <w:tcW w:w="5689" w:type="dxa"/>
          </w:tcPr>
          <w:p w14:paraId="4A49DB63" w14:textId="147F3D9B" w:rsidR="007B41D1" w:rsidRPr="00BE3F12" w:rsidRDefault="007B41D1" w:rsidP="007B41D1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Great Expectations</w:t>
            </w:r>
          </w:p>
        </w:tc>
        <w:tc>
          <w:tcPr>
            <w:tcW w:w="3085" w:type="dxa"/>
          </w:tcPr>
          <w:p w14:paraId="0E7241F4" w14:textId="706B106A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Dickens, Charles</w:t>
            </w:r>
          </w:p>
        </w:tc>
      </w:tr>
      <w:tr w:rsidR="007B41D1" w14:paraId="02101B88" w14:textId="77777777" w:rsidTr="008B47FA">
        <w:tc>
          <w:tcPr>
            <w:tcW w:w="576" w:type="dxa"/>
          </w:tcPr>
          <w:p w14:paraId="7F255205" w14:textId="697B08D4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44.</w:t>
            </w:r>
          </w:p>
        </w:tc>
        <w:tc>
          <w:tcPr>
            <w:tcW w:w="5689" w:type="dxa"/>
          </w:tcPr>
          <w:p w14:paraId="55C88E24" w14:textId="566199AF" w:rsidR="007B41D1" w:rsidRPr="00064B73" w:rsidRDefault="007B41D1" w:rsidP="007B41D1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 House of Mirth</w:t>
            </w:r>
          </w:p>
        </w:tc>
        <w:tc>
          <w:tcPr>
            <w:tcW w:w="3085" w:type="dxa"/>
          </w:tcPr>
          <w:p w14:paraId="0A01CC87" w14:textId="7951AD0E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Wharton, Edith</w:t>
            </w:r>
          </w:p>
        </w:tc>
      </w:tr>
      <w:tr w:rsidR="007B41D1" w14:paraId="32D9D957" w14:textId="77777777" w:rsidTr="008B47FA">
        <w:tc>
          <w:tcPr>
            <w:tcW w:w="576" w:type="dxa"/>
          </w:tcPr>
          <w:p w14:paraId="3EFCE4A2" w14:textId="3921882E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45.</w:t>
            </w:r>
          </w:p>
        </w:tc>
        <w:tc>
          <w:tcPr>
            <w:tcW w:w="5689" w:type="dxa"/>
          </w:tcPr>
          <w:p w14:paraId="06DBE57C" w14:textId="4D68F429" w:rsidR="007B41D1" w:rsidRPr="00BE3F12" w:rsidRDefault="007B41D1" w:rsidP="007B41D1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 House of Seven Gables</w:t>
            </w:r>
          </w:p>
        </w:tc>
        <w:tc>
          <w:tcPr>
            <w:tcW w:w="3085" w:type="dxa"/>
          </w:tcPr>
          <w:p w14:paraId="3CFF8D3B" w14:textId="4E6BAF52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Hawthorne, Nathaniel</w:t>
            </w:r>
          </w:p>
        </w:tc>
      </w:tr>
      <w:tr w:rsidR="007B41D1" w14:paraId="42A78FCE" w14:textId="77777777" w:rsidTr="008B47FA">
        <w:tc>
          <w:tcPr>
            <w:tcW w:w="576" w:type="dxa"/>
          </w:tcPr>
          <w:p w14:paraId="48520CE9" w14:textId="31AF0795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46.</w:t>
            </w:r>
          </w:p>
        </w:tc>
        <w:tc>
          <w:tcPr>
            <w:tcW w:w="5689" w:type="dxa"/>
          </w:tcPr>
          <w:p w14:paraId="0EC61313" w14:textId="1431C23F" w:rsidR="007B41D1" w:rsidRDefault="007B41D1" w:rsidP="007B41D1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 Hunchback of Notre Dame</w:t>
            </w:r>
          </w:p>
        </w:tc>
        <w:tc>
          <w:tcPr>
            <w:tcW w:w="3085" w:type="dxa"/>
          </w:tcPr>
          <w:p w14:paraId="5FD67DDE" w14:textId="53F59C1D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Hugo, Victor</w:t>
            </w:r>
          </w:p>
        </w:tc>
      </w:tr>
      <w:tr w:rsidR="007B41D1" w14:paraId="50E0A45E" w14:textId="77777777" w:rsidTr="008B47FA">
        <w:tc>
          <w:tcPr>
            <w:tcW w:w="576" w:type="dxa"/>
          </w:tcPr>
          <w:p w14:paraId="7BA473F1" w14:textId="1FD21B36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47.</w:t>
            </w:r>
          </w:p>
        </w:tc>
        <w:tc>
          <w:tcPr>
            <w:tcW w:w="5689" w:type="dxa"/>
          </w:tcPr>
          <w:p w14:paraId="6F00D670" w14:textId="1072EB57" w:rsidR="007B41D1" w:rsidRPr="002C5629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Invisible Man*</w:t>
            </w:r>
          </w:p>
        </w:tc>
        <w:tc>
          <w:tcPr>
            <w:tcW w:w="3085" w:type="dxa"/>
          </w:tcPr>
          <w:p w14:paraId="0E2F8A7D" w14:textId="23BB242D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Ellison, Ralph</w:t>
            </w:r>
          </w:p>
        </w:tc>
      </w:tr>
      <w:tr w:rsidR="007B41D1" w14:paraId="6BB808AC" w14:textId="77777777" w:rsidTr="008B47FA">
        <w:tc>
          <w:tcPr>
            <w:tcW w:w="576" w:type="dxa"/>
          </w:tcPr>
          <w:p w14:paraId="022CA042" w14:textId="4AF90A9A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48.</w:t>
            </w:r>
          </w:p>
        </w:tc>
        <w:tc>
          <w:tcPr>
            <w:tcW w:w="5689" w:type="dxa"/>
          </w:tcPr>
          <w:p w14:paraId="050CABFE" w14:textId="5D679555" w:rsidR="007B41D1" w:rsidRPr="00BE3F12" w:rsidRDefault="007B41D1" w:rsidP="007B41D1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Ivanhoe</w:t>
            </w:r>
          </w:p>
        </w:tc>
        <w:tc>
          <w:tcPr>
            <w:tcW w:w="3085" w:type="dxa"/>
          </w:tcPr>
          <w:p w14:paraId="522EE29A" w14:textId="69D8C68D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Scott, Walter</w:t>
            </w:r>
          </w:p>
        </w:tc>
      </w:tr>
      <w:tr w:rsidR="007B41D1" w14:paraId="2C5ABC02" w14:textId="77777777" w:rsidTr="008B47FA">
        <w:tc>
          <w:tcPr>
            <w:tcW w:w="576" w:type="dxa"/>
          </w:tcPr>
          <w:p w14:paraId="0E319E22" w14:textId="7A319C21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49.</w:t>
            </w:r>
          </w:p>
        </w:tc>
        <w:tc>
          <w:tcPr>
            <w:tcW w:w="5689" w:type="dxa"/>
          </w:tcPr>
          <w:p w14:paraId="208C2458" w14:textId="3C4605E9" w:rsidR="007B41D1" w:rsidRPr="00BE3F12" w:rsidRDefault="007B41D1" w:rsidP="007B41D1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Jane Eyre</w:t>
            </w:r>
          </w:p>
        </w:tc>
        <w:tc>
          <w:tcPr>
            <w:tcW w:w="3085" w:type="dxa"/>
          </w:tcPr>
          <w:p w14:paraId="3B5AFAF7" w14:textId="655D8AB1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Brontë, Charlotte</w:t>
            </w:r>
          </w:p>
        </w:tc>
      </w:tr>
      <w:tr w:rsidR="007B41D1" w14:paraId="0A8D0A4D" w14:textId="77777777" w:rsidTr="008B47FA">
        <w:tc>
          <w:tcPr>
            <w:tcW w:w="576" w:type="dxa"/>
          </w:tcPr>
          <w:p w14:paraId="2FEB703E" w14:textId="1640556E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50.</w:t>
            </w:r>
          </w:p>
        </w:tc>
        <w:tc>
          <w:tcPr>
            <w:tcW w:w="5689" w:type="dxa"/>
          </w:tcPr>
          <w:p w14:paraId="763DDA5B" w14:textId="509E9A57" w:rsidR="007B41D1" w:rsidRPr="00BE3F12" w:rsidRDefault="007B41D1" w:rsidP="007B41D1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Jeeves and Wooster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series (at least 200 pages)</w:t>
            </w:r>
          </w:p>
        </w:tc>
        <w:tc>
          <w:tcPr>
            <w:tcW w:w="3085" w:type="dxa"/>
          </w:tcPr>
          <w:p w14:paraId="3DEEBB1D" w14:textId="6F93E6FA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Wodehouse, P. G.</w:t>
            </w:r>
          </w:p>
        </w:tc>
      </w:tr>
      <w:tr w:rsidR="007B41D1" w14:paraId="6877106C" w14:textId="77777777" w:rsidTr="008B47FA">
        <w:tc>
          <w:tcPr>
            <w:tcW w:w="576" w:type="dxa"/>
          </w:tcPr>
          <w:p w14:paraId="5FD0D961" w14:textId="2E98EBF8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51.</w:t>
            </w:r>
          </w:p>
        </w:tc>
        <w:tc>
          <w:tcPr>
            <w:tcW w:w="5689" w:type="dxa"/>
          </w:tcPr>
          <w:p w14:paraId="6A303AEC" w14:textId="1810E9D4" w:rsidR="007B41D1" w:rsidRPr="00BE3F12" w:rsidRDefault="007B41D1" w:rsidP="007B41D1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 Jungle*</w:t>
            </w:r>
          </w:p>
        </w:tc>
        <w:tc>
          <w:tcPr>
            <w:tcW w:w="3085" w:type="dxa"/>
          </w:tcPr>
          <w:p w14:paraId="57516406" w14:textId="5BE717CC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Upton, Sinclair</w:t>
            </w:r>
          </w:p>
        </w:tc>
      </w:tr>
      <w:tr w:rsidR="007B41D1" w14:paraId="0F914812" w14:textId="77777777" w:rsidTr="008B47FA">
        <w:tc>
          <w:tcPr>
            <w:tcW w:w="576" w:type="dxa"/>
          </w:tcPr>
          <w:p w14:paraId="3ABDDBB2" w14:textId="5ADE7DD9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52.</w:t>
            </w:r>
          </w:p>
        </w:tc>
        <w:tc>
          <w:tcPr>
            <w:tcW w:w="5689" w:type="dxa"/>
          </w:tcPr>
          <w:p w14:paraId="20A21B0D" w14:textId="4B88C646" w:rsidR="007B41D1" w:rsidRPr="00BE3F12" w:rsidRDefault="007B41D1" w:rsidP="007B41D1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 Justice Game</w:t>
            </w:r>
          </w:p>
        </w:tc>
        <w:tc>
          <w:tcPr>
            <w:tcW w:w="3085" w:type="dxa"/>
          </w:tcPr>
          <w:p w14:paraId="05F47DF8" w14:textId="592B4B1D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Singer, Randy</w:t>
            </w:r>
          </w:p>
        </w:tc>
      </w:tr>
      <w:tr w:rsidR="007B41D1" w14:paraId="19247D47" w14:textId="77777777" w:rsidTr="008B47FA">
        <w:tc>
          <w:tcPr>
            <w:tcW w:w="576" w:type="dxa"/>
          </w:tcPr>
          <w:p w14:paraId="53869E20" w14:textId="16F6077C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53.</w:t>
            </w:r>
          </w:p>
        </w:tc>
        <w:tc>
          <w:tcPr>
            <w:tcW w:w="5689" w:type="dxa"/>
          </w:tcPr>
          <w:p w14:paraId="6E6D0551" w14:textId="6CED6FA6" w:rsidR="007B41D1" w:rsidRPr="00BE3F12" w:rsidRDefault="007B41D1" w:rsidP="007B41D1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 Killer Angels</w:t>
            </w:r>
          </w:p>
        </w:tc>
        <w:tc>
          <w:tcPr>
            <w:tcW w:w="3085" w:type="dxa"/>
          </w:tcPr>
          <w:p w14:paraId="6771F081" w14:textId="6BE12485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Shaara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, Michael</w:t>
            </w:r>
          </w:p>
        </w:tc>
      </w:tr>
      <w:tr w:rsidR="007B41D1" w14:paraId="69F74A33" w14:textId="77777777" w:rsidTr="008B47FA">
        <w:tc>
          <w:tcPr>
            <w:tcW w:w="576" w:type="dxa"/>
          </w:tcPr>
          <w:p w14:paraId="27E6BC4D" w14:textId="7D848D59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54.</w:t>
            </w:r>
          </w:p>
        </w:tc>
        <w:tc>
          <w:tcPr>
            <w:tcW w:w="5689" w:type="dxa"/>
          </w:tcPr>
          <w:p w14:paraId="59D28F97" w14:textId="3742EDD7" w:rsidR="007B41D1" w:rsidRPr="00BE3F12" w:rsidRDefault="007B41D1" w:rsidP="007B41D1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 Last of the Mohicans</w:t>
            </w:r>
          </w:p>
        </w:tc>
        <w:tc>
          <w:tcPr>
            <w:tcW w:w="3085" w:type="dxa"/>
          </w:tcPr>
          <w:p w14:paraId="7DDB87D7" w14:textId="1DAB1DC2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Cooper, James Fennimore</w:t>
            </w:r>
          </w:p>
        </w:tc>
      </w:tr>
      <w:tr w:rsidR="007B41D1" w14:paraId="7DC0C16A" w14:textId="77777777" w:rsidTr="008B47FA">
        <w:tc>
          <w:tcPr>
            <w:tcW w:w="576" w:type="dxa"/>
          </w:tcPr>
          <w:p w14:paraId="4EE6738C" w14:textId="7896CD08" w:rsidR="007B41D1" w:rsidRDefault="007B41D1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55.</w:t>
            </w:r>
          </w:p>
        </w:tc>
        <w:tc>
          <w:tcPr>
            <w:tcW w:w="5689" w:type="dxa"/>
          </w:tcPr>
          <w:p w14:paraId="79EBA6B6" w14:textId="234998CB" w:rsidR="007B41D1" w:rsidRPr="00344CDD" w:rsidRDefault="00344CDD" w:rsidP="007B41D1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Middlemarch*</w:t>
            </w:r>
          </w:p>
        </w:tc>
        <w:tc>
          <w:tcPr>
            <w:tcW w:w="3085" w:type="dxa"/>
          </w:tcPr>
          <w:p w14:paraId="606780B0" w14:textId="5BC15793" w:rsidR="007B41D1" w:rsidRDefault="00344CDD" w:rsidP="007B4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Eliot, George</w:t>
            </w:r>
          </w:p>
        </w:tc>
      </w:tr>
      <w:tr w:rsidR="00344CDD" w14:paraId="0A585809" w14:textId="77777777" w:rsidTr="008B47FA">
        <w:tc>
          <w:tcPr>
            <w:tcW w:w="576" w:type="dxa"/>
          </w:tcPr>
          <w:p w14:paraId="6671F7E5" w14:textId="7F3E3A80" w:rsidR="00344CDD" w:rsidRDefault="00344CDD" w:rsidP="00344CD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56.</w:t>
            </w:r>
          </w:p>
        </w:tc>
        <w:tc>
          <w:tcPr>
            <w:tcW w:w="5689" w:type="dxa"/>
          </w:tcPr>
          <w:p w14:paraId="3D400653" w14:textId="1EC8DACC" w:rsidR="00344CDD" w:rsidRDefault="001F2104" w:rsidP="00344CDD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 Mill on the Floss*</w:t>
            </w:r>
          </w:p>
        </w:tc>
        <w:tc>
          <w:tcPr>
            <w:tcW w:w="3085" w:type="dxa"/>
          </w:tcPr>
          <w:p w14:paraId="5C3F7AD6" w14:textId="0E95AADF" w:rsidR="00344CDD" w:rsidRDefault="001F2104" w:rsidP="00344CD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Eliot, George</w:t>
            </w:r>
          </w:p>
        </w:tc>
      </w:tr>
      <w:tr w:rsidR="001F2104" w14:paraId="3DE0DACD" w14:textId="77777777" w:rsidTr="008B47FA">
        <w:tc>
          <w:tcPr>
            <w:tcW w:w="576" w:type="dxa"/>
          </w:tcPr>
          <w:p w14:paraId="66C90BC6" w14:textId="5D7F1282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57.</w:t>
            </w:r>
          </w:p>
        </w:tc>
        <w:tc>
          <w:tcPr>
            <w:tcW w:w="5689" w:type="dxa"/>
          </w:tcPr>
          <w:p w14:paraId="49D585F8" w14:textId="30F34D00" w:rsidR="001F2104" w:rsidRPr="00BE3F12" w:rsidRDefault="001F2104" w:rsidP="001F2104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Les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Miserables</w:t>
            </w:r>
            <w:proofErr w:type="spellEnd"/>
          </w:p>
        </w:tc>
        <w:tc>
          <w:tcPr>
            <w:tcW w:w="3085" w:type="dxa"/>
          </w:tcPr>
          <w:p w14:paraId="1F81492C" w14:textId="00DDD4F1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Hugo, Victor</w:t>
            </w:r>
          </w:p>
        </w:tc>
      </w:tr>
      <w:tr w:rsidR="001F2104" w14:paraId="0534F1D4" w14:textId="77777777" w:rsidTr="008B47FA">
        <w:tc>
          <w:tcPr>
            <w:tcW w:w="576" w:type="dxa"/>
          </w:tcPr>
          <w:p w14:paraId="7636BEB0" w14:textId="6E46C99F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58.</w:t>
            </w:r>
          </w:p>
        </w:tc>
        <w:tc>
          <w:tcPr>
            <w:tcW w:w="5689" w:type="dxa"/>
          </w:tcPr>
          <w:p w14:paraId="2D3E6C6F" w14:textId="593ED028" w:rsidR="001F2104" w:rsidRPr="00BE3F12" w:rsidRDefault="001F2104" w:rsidP="001F2104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 Lord of the Flies</w:t>
            </w:r>
          </w:p>
        </w:tc>
        <w:tc>
          <w:tcPr>
            <w:tcW w:w="3085" w:type="dxa"/>
          </w:tcPr>
          <w:p w14:paraId="4ED2B9F6" w14:textId="59C4679F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Golding, William</w:t>
            </w:r>
          </w:p>
        </w:tc>
      </w:tr>
      <w:tr w:rsidR="001F2104" w14:paraId="35D191A5" w14:textId="77777777" w:rsidTr="008B47FA">
        <w:tc>
          <w:tcPr>
            <w:tcW w:w="576" w:type="dxa"/>
          </w:tcPr>
          <w:p w14:paraId="5B2E153A" w14:textId="3E8F8576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59.</w:t>
            </w:r>
          </w:p>
        </w:tc>
        <w:tc>
          <w:tcPr>
            <w:tcW w:w="5689" w:type="dxa"/>
          </w:tcPr>
          <w:p w14:paraId="11F1294A" w14:textId="5EC822F0" w:rsidR="001F2104" w:rsidRPr="00064B73" w:rsidRDefault="001F2104" w:rsidP="001F2104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Mansfield Park</w:t>
            </w:r>
          </w:p>
        </w:tc>
        <w:tc>
          <w:tcPr>
            <w:tcW w:w="3085" w:type="dxa"/>
          </w:tcPr>
          <w:p w14:paraId="6BC9BFD7" w14:textId="3EF14BC5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Austen, Jane</w:t>
            </w:r>
          </w:p>
        </w:tc>
      </w:tr>
      <w:tr w:rsidR="001F2104" w14:paraId="0EDCFD01" w14:textId="77777777" w:rsidTr="008B47FA">
        <w:tc>
          <w:tcPr>
            <w:tcW w:w="576" w:type="dxa"/>
          </w:tcPr>
          <w:p w14:paraId="43CD2834" w14:textId="179E413E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60.</w:t>
            </w:r>
          </w:p>
        </w:tc>
        <w:tc>
          <w:tcPr>
            <w:tcW w:w="5689" w:type="dxa"/>
          </w:tcPr>
          <w:p w14:paraId="308C34C0" w14:textId="49F4A4B3" w:rsidR="001F2104" w:rsidRPr="00BE3F12" w:rsidRDefault="001F2104" w:rsidP="001F2104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 Metamorphosis</w:t>
            </w:r>
          </w:p>
        </w:tc>
        <w:tc>
          <w:tcPr>
            <w:tcW w:w="3085" w:type="dxa"/>
          </w:tcPr>
          <w:p w14:paraId="0DD065C5" w14:textId="495F4297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Kafka, Franz</w:t>
            </w:r>
          </w:p>
        </w:tc>
      </w:tr>
      <w:tr w:rsidR="001F2104" w14:paraId="796BCB4D" w14:textId="77777777" w:rsidTr="008B47FA">
        <w:tc>
          <w:tcPr>
            <w:tcW w:w="576" w:type="dxa"/>
          </w:tcPr>
          <w:p w14:paraId="5D615405" w14:textId="19DBD40F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61.</w:t>
            </w:r>
          </w:p>
        </w:tc>
        <w:tc>
          <w:tcPr>
            <w:tcW w:w="5689" w:type="dxa"/>
          </w:tcPr>
          <w:p w14:paraId="79E11F73" w14:textId="668A7358" w:rsidR="001F2104" w:rsidRPr="002C5629" w:rsidRDefault="001F2104" w:rsidP="001F2104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Moby Dick</w:t>
            </w:r>
          </w:p>
        </w:tc>
        <w:tc>
          <w:tcPr>
            <w:tcW w:w="3085" w:type="dxa"/>
          </w:tcPr>
          <w:p w14:paraId="4C808499" w14:textId="6877E4A9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Melville, Herman</w:t>
            </w:r>
          </w:p>
        </w:tc>
      </w:tr>
      <w:tr w:rsidR="001F2104" w14:paraId="36EFF407" w14:textId="77777777" w:rsidTr="008B47FA">
        <w:tc>
          <w:tcPr>
            <w:tcW w:w="576" w:type="dxa"/>
          </w:tcPr>
          <w:p w14:paraId="3763547D" w14:textId="6C3D588D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62.</w:t>
            </w:r>
          </w:p>
        </w:tc>
        <w:tc>
          <w:tcPr>
            <w:tcW w:w="5689" w:type="dxa"/>
          </w:tcPr>
          <w:p w14:paraId="78AD21A3" w14:textId="5A8C2499" w:rsidR="001F2104" w:rsidRPr="00BE3F12" w:rsidRDefault="001F2104" w:rsidP="001F2104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My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Ántonia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3085" w:type="dxa"/>
          </w:tcPr>
          <w:p w14:paraId="24F06F70" w14:textId="4D64EF6D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Cather, Willa</w:t>
            </w:r>
          </w:p>
        </w:tc>
      </w:tr>
      <w:tr w:rsidR="001F2104" w14:paraId="1DD43F89" w14:textId="77777777" w:rsidTr="008B47FA">
        <w:tc>
          <w:tcPr>
            <w:tcW w:w="576" w:type="dxa"/>
          </w:tcPr>
          <w:p w14:paraId="2E71904D" w14:textId="75549EB9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63.</w:t>
            </w:r>
          </w:p>
        </w:tc>
        <w:tc>
          <w:tcPr>
            <w:tcW w:w="5689" w:type="dxa"/>
          </w:tcPr>
          <w:p w14:paraId="55B9B90E" w14:textId="34420D61" w:rsidR="001F2104" w:rsidRPr="00BE3F12" w:rsidRDefault="001F2104" w:rsidP="001F2104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Native Son*</w:t>
            </w:r>
          </w:p>
        </w:tc>
        <w:tc>
          <w:tcPr>
            <w:tcW w:w="3085" w:type="dxa"/>
          </w:tcPr>
          <w:p w14:paraId="50FD3B2E" w14:textId="6508017A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Wright, Richard</w:t>
            </w:r>
          </w:p>
        </w:tc>
      </w:tr>
      <w:tr w:rsidR="001F2104" w14:paraId="3FCE023E" w14:textId="77777777" w:rsidTr="008B47FA">
        <w:tc>
          <w:tcPr>
            <w:tcW w:w="576" w:type="dxa"/>
          </w:tcPr>
          <w:p w14:paraId="72962CDB" w14:textId="7E9EEF06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64.</w:t>
            </w:r>
          </w:p>
        </w:tc>
        <w:tc>
          <w:tcPr>
            <w:tcW w:w="5689" w:type="dxa"/>
          </w:tcPr>
          <w:p w14:paraId="0643AF58" w14:textId="7F2D8AD8" w:rsidR="001F2104" w:rsidRPr="00064B73" w:rsidRDefault="001F2104" w:rsidP="001F2104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Northanger Abbey</w:t>
            </w:r>
          </w:p>
        </w:tc>
        <w:tc>
          <w:tcPr>
            <w:tcW w:w="3085" w:type="dxa"/>
          </w:tcPr>
          <w:p w14:paraId="6DAA7817" w14:textId="11348565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Austen, Jane</w:t>
            </w:r>
          </w:p>
        </w:tc>
      </w:tr>
      <w:tr w:rsidR="001F2104" w14:paraId="3F6D147C" w14:textId="77777777" w:rsidTr="008B47FA">
        <w:tc>
          <w:tcPr>
            <w:tcW w:w="576" w:type="dxa"/>
          </w:tcPr>
          <w:p w14:paraId="5D38CFFA" w14:textId="100A67A0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65.</w:t>
            </w:r>
          </w:p>
        </w:tc>
        <w:tc>
          <w:tcPr>
            <w:tcW w:w="5689" w:type="dxa"/>
          </w:tcPr>
          <w:p w14:paraId="678F8049" w14:textId="26EE3029" w:rsidR="001F2104" w:rsidRPr="00BE3F12" w:rsidRDefault="001F2104" w:rsidP="001F2104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O </w:t>
            </w:r>
            <w:proofErr w:type="gram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Pioneers!*</w:t>
            </w:r>
            <w:proofErr w:type="gramEnd"/>
          </w:p>
        </w:tc>
        <w:tc>
          <w:tcPr>
            <w:tcW w:w="3085" w:type="dxa"/>
          </w:tcPr>
          <w:p w14:paraId="073961E4" w14:textId="1ABA5EC7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Cather, Willa</w:t>
            </w:r>
          </w:p>
        </w:tc>
      </w:tr>
      <w:tr w:rsidR="001F2104" w14:paraId="3BB92AC5" w14:textId="77777777" w:rsidTr="008B47FA">
        <w:tc>
          <w:tcPr>
            <w:tcW w:w="576" w:type="dxa"/>
          </w:tcPr>
          <w:p w14:paraId="22D82BE0" w14:textId="0C199A30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66.</w:t>
            </w:r>
          </w:p>
        </w:tc>
        <w:tc>
          <w:tcPr>
            <w:tcW w:w="5689" w:type="dxa"/>
          </w:tcPr>
          <w:p w14:paraId="5A17FE13" w14:textId="7AD2AF83" w:rsidR="001F2104" w:rsidRPr="00364014" w:rsidRDefault="001F2104" w:rsidP="001F2104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Of Mice and Men*</w:t>
            </w:r>
          </w:p>
        </w:tc>
        <w:tc>
          <w:tcPr>
            <w:tcW w:w="3085" w:type="dxa"/>
          </w:tcPr>
          <w:p w14:paraId="657B069A" w14:textId="7FA42FC5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Steinbeck, John</w:t>
            </w:r>
          </w:p>
        </w:tc>
      </w:tr>
      <w:tr w:rsidR="001F2104" w14:paraId="3FEA1E98" w14:textId="77777777" w:rsidTr="008B47FA">
        <w:tc>
          <w:tcPr>
            <w:tcW w:w="576" w:type="dxa"/>
          </w:tcPr>
          <w:p w14:paraId="49AAA5D3" w14:textId="3263DCCD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67.</w:t>
            </w:r>
          </w:p>
        </w:tc>
        <w:tc>
          <w:tcPr>
            <w:tcW w:w="5689" w:type="dxa"/>
          </w:tcPr>
          <w:p w14:paraId="32A87CD3" w14:textId="58C98A15" w:rsidR="001F2104" w:rsidRDefault="001F2104" w:rsidP="001F2104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 Old Man and the Sea</w:t>
            </w:r>
          </w:p>
        </w:tc>
        <w:tc>
          <w:tcPr>
            <w:tcW w:w="3085" w:type="dxa"/>
          </w:tcPr>
          <w:p w14:paraId="04C97715" w14:textId="46C328A9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Hemmingway, Ernest</w:t>
            </w:r>
          </w:p>
        </w:tc>
      </w:tr>
      <w:tr w:rsidR="001F2104" w14:paraId="355B5D67" w14:textId="77777777" w:rsidTr="008B47FA">
        <w:tc>
          <w:tcPr>
            <w:tcW w:w="576" w:type="dxa"/>
          </w:tcPr>
          <w:p w14:paraId="13A48F61" w14:textId="5E13A440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68.</w:t>
            </w:r>
          </w:p>
        </w:tc>
        <w:tc>
          <w:tcPr>
            <w:tcW w:w="5689" w:type="dxa"/>
          </w:tcPr>
          <w:p w14:paraId="2B1D2DC4" w14:textId="47FBBDDA" w:rsidR="001F2104" w:rsidRPr="00BE3F12" w:rsidRDefault="001F2104" w:rsidP="001F2104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One Day in the Life of Ivan Denisovich</w:t>
            </w:r>
          </w:p>
        </w:tc>
        <w:tc>
          <w:tcPr>
            <w:tcW w:w="3085" w:type="dxa"/>
          </w:tcPr>
          <w:p w14:paraId="19719484" w14:textId="1FAF2199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Solzhenitsyn, Alexander</w:t>
            </w:r>
          </w:p>
        </w:tc>
      </w:tr>
      <w:tr w:rsidR="001F2104" w14:paraId="3668DD1A" w14:textId="77777777" w:rsidTr="008B47FA">
        <w:tc>
          <w:tcPr>
            <w:tcW w:w="576" w:type="dxa"/>
          </w:tcPr>
          <w:p w14:paraId="0D1AFCE8" w14:textId="058A9AD6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69.</w:t>
            </w:r>
          </w:p>
        </w:tc>
        <w:tc>
          <w:tcPr>
            <w:tcW w:w="5689" w:type="dxa"/>
          </w:tcPr>
          <w:p w14:paraId="5F650481" w14:textId="1CA8B669" w:rsidR="001F2104" w:rsidRPr="00BE3F12" w:rsidRDefault="001F2104" w:rsidP="001F2104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Paradise Lost</w:t>
            </w:r>
          </w:p>
        </w:tc>
        <w:tc>
          <w:tcPr>
            <w:tcW w:w="3085" w:type="dxa"/>
          </w:tcPr>
          <w:p w14:paraId="416AB9DB" w14:textId="0F6AAD18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Milton, John</w:t>
            </w:r>
          </w:p>
        </w:tc>
      </w:tr>
      <w:tr w:rsidR="001F2104" w14:paraId="6A5A67AE" w14:textId="77777777" w:rsidTr="008B47FA">
        <w:tc>
          <w:tcPr>
            <w:tcW w:w="576" w:type="dxa"/>
          </w:tcPr>
          <w:p w14:paraId="6FF7006A" w14:textId="3DBE2B32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70.</w:t>
            </w:r>
          </w:p>
        </w:tc>
        <w:tc>
          <w:tcPr>
            <w:tcW w:w="5689" w:type="dxa"/>
          </w:tcPr>
          <w:p w14:paraId="71D7D7C5" w14:textId="0A7F281F" w:rsidR="001F2104" w:rsidRPr="00064B73" w:rsidRDefault="001F2104" w:rsidP="001F2104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Passage to India</w:t>
            </w:r>
          </w:p>
        </w:tc>
        <w:tc>
          <w:tcPr>
            <w:tcW w:w="3085" w:type="dxa"/>
          </w:tcPr>
          <w:p w14:paraId="007D84C0" w14:textId="4B32DBCB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Forester, E. M.</w:t>
            </w:r>
          </w:p>
        </w:tc>
      </w:tr>
      <w:tr w:rsidR="001F2104" w14:paraId="07F0D905" w14:textId="77777777" w:rsidTr="008B47FA">
        <w:tc>
          <w:tcPr>
            <w:tcW w:w="576" w:type="dxa"/>
          </w:tcPr>
          <w:p w14:paraId="29486551" w14:textId="2A8DE6EB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71.</w:t>
            </w:r>
          </w:p>
        </w:tc>
        <w:tc>
          <w:tcPr>
            <w:tcW w:w="5689" w:type="dxa"/>
          </w:tcPr>
          <w:p w14:paraId="596390F7" w14:textId="7926CCDD" w:rsidR="001F2104" w:rsidRPr="00BE3F12" w:rsidRDefault="001F2104" w:rsidP="001F2104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 Picture of Dorian Gray</w:t>
            </w:r>
          </w:p>
        </w:tc>
        <w:tc>
          <w:tcPr>
            <w:tcW w:w="3085" w:type="dxa"/>
          </w:tcPr>
          <w:p w14:paraId="5BBD4AF1" w14:textId="608E3D7C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Wilde, Oscar</w:t>
            </w:r>
          </w:p>
        </w:tc>
      </w:tr>
      <w:tr w:rsidR="001F2104" w14:paraId="20C8D07F" w14:textId="77777777" w:rsidTr="008B47FA">
        <w:tc>
          <w:tcPr>
            <w:tcW w:w="576" w:type="dxa"/>
          </w:tcPr>
          <w:p w14:paraId="3DC243A6" w14:textId="3DF7F0E9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72.</w:t>
            </w:r>
          </w:p>
        </w:tc>
        <w:tc>
          <w:tcPr>
            <w:tcW w:w="5689" w:type="dxa"/>
          </w:tcPr>
          <w:p w14:paraId="60A9FEEF" w14:textId="4BD999FC" w:rsidR="001F2104" w:rsidRPr="002C5629" w:rsidRDefault="001F2104" w:rsidP="001F2104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Pontius Pilate: A Novel</w:t>
            </w:r>
          </w:p>
        </w:tc>
        <w:tc>
          <w:tcPr>
            <w:tcW w:w="3085" w:type="dxa"/>
          </w:tcPr>
          <w:p w14:paraId="74A60989" w14:textId="75F52D83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Maier, Paul L.</w:t>
            </w:r>
          </w:p>
        </w:tc>
      </w:tr>
      <w:tr w:rsidR="001F2104" w14:paraId="607BFFBB" w14:textId="77777777" w:rsidTr="008B47FA">
        <w:tc>
          <w:tcPr>
            <w:tcW w:w="576" w:type="dxa"/>
          </w:tcPr>
          <w:p w14:paraId="52F35833" w14:textId="53147142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73.</w:t>
            </w:r>
          </w:p>
        </w:tc>
        <w:tc>
          <w:tcPr>
            <w:tcW w:w="5689" w:type="dxa"/>
          </w:tcPr>
          <w:p w14:paraId="5C8B81FB" w14:textId="59DFFA0B" w:rsidR="001F2104" w:rsidRPr="00BE3F12" w:rsidRDefault="001F2104" w:rsidP="001F2104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 Portrait of the Artist as a Young Man*</w:t>
            </w:r>
          </w:p>
        </w:tc>
        <w:tc>
          <w:tcPr>
            <w:tcW w:w="3085" w:type="dxa"/>
          </w:tcPr>
          <w:p w14:paraId="6F0651C6" w14:textId="008850CA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Joyce, James</w:t>
            </w:r>
          </w:p>
        </w:tc>
      </w:tr>
      <w:tr w:rsidR="001F2104" w14:paraId="72044F5D" w14:textId="77777777" w:rsidTr="008B47FA">
        <w:tc>
          <w:tcPr>
            <w:tcW w:w="576" w:type="dxa"/>
          </w:tcPr>
          <w:p w14:paraId="100E8ADE" w14:textId="73F68598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74.</w:t>
            </w:r>
          </w:p>
        </w:tc>
        <w:tc>
          <w:tcPr>
            <w:tcW w:w="5689" w:type="dxa"/>
          </w:tcPr>
          <w:p w14:paraId="18F229A3" w14:textId="0890123A" w:rsidR="001F2104" w:rsidRPr="00BE3F12" w:rsidRDefault="001F2104" w:rsidP="001F2104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Pride and Prejudice</w:t>
            </w:r>
          </w:p>
        </w:tc>
        <w:tc>
          <w:tcPr>
            <w:tcW w:w="3085" w:type="dxa"/>
          </w:tcPr>
          <w:p w14:paraId="1D341487" w14:textId="1A18016F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Austen, Jane</w:t>
            </w:r>
          </w:p>
        </w:tc>
      </w:tr>
      <w:tr w:rsidR="001F2104" w14:paraId="575F5F3C" w14:textId="77777777" w:rsidTr="008B47FA">
        <w:tc>
          <w:tcPr>
            <w:tcW w:w="576" w:type="dxa"/>
          </w:tcPr>
          <w:p w14:paraId="2A659833" w14:textId="0E5479C3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75.</w:t>
            </w:r>
          </w:p>
        </w:tc>
        <w:tc>
          <w:tcPr>
            <w:tcW w:w="5689" w:type="dxa"/>
          </w:tcPr>
          <w:p w14:paraId="168CA848" w14:textId="25FBAD72" w:rsidR="001F2104" w:rsidRPr="00064B73" w:rsidRDefault="001F2104" w:rsidP="001F2104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 Raisin in the Sun*</w:t>
            </w:r>
          </w:p>
        </w:tc>
        <w:tc>
          <w:tcPr>
            <w:tcW w:w="3085" w:type="dxa"/>
          </w:tcPr>
          <w:p w14:paraId="2D209E23" w14:textId="4339AD64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Hansberry, Lorraine</w:t>
            </w:r>
          </w:p>
        </w:tc>
      </w:tr>
      <w:tr w:rsidR="001F2104" w14:paraId="0978CBD9" w14:textId="77777777" w:rsidTr="008B47FA">
        <w:tc>
          <w:tcPr>
            <w:tcW w:w="576" w:type="dxa"/>
          </w:tcPr>
          <w:p w14:paraId="1955AA21" w14:textId="47B526EB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76.</w:t>
            </w:r>
          </w:p>
        </w:tc>
        <w:tc>
          <w:tcPr>
            <w:tcW w:w="5689" w:type="dxa"/>
          </w:tcPr>
          <w:p w14:paraId="066C7002" w14:textId="16BDB5A7" w:rsidR="001F2104" w:rsidRDefault="001F2104" w:rsidP="001F2104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Robinson Crusoe</w:t>
            </w:r>
          </w:p>
        </w:tc>
        <w:tc>
          <w:tcPr>
            <w:tcW w:w="3085" w:type="dxa"/>
          </w:tcPr>
          <w:p w14:paraId="0911C32A" w14:textId="06EE7B13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Defoe, Daniel</w:t>
            </w:r>
          </w:p>
        </w:tc>
      </w:tr>
      <w:tr w:rsidR="001F2104" w14:paraId="775625E3" w14:textId="77777777" w:rsidTr="008B47FA">
        <w:tc>
          <w:tcPr>
            <w:tcW w:w="576" w:type="dxa"/>
          </w:tcPr>
          <w:p w14:paraId="00D55552" w14:textId="046234E3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77.</w:t>
            </w:r>
          </w:p>
        </w:tc>
        <w:tc>
          <w:tcPr>
            <w:tcW w:w="5689" w:type="dxa"/>
          </w:tcPr>
          <w:p w14:paraId="1336DA12" w14:textId="05F42C3F" w:rsidR="001F2104" w:rsidRPr="00BE3F12" w:rsidRDefault="001F2104" w:rsidP="001F2104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 Scarlet Pimpernel</w:t>
            </w:r>
          </w:p>
        </w:tc>
        <w:tc>
          <w:tcPr>
            <w:tcW w:w="3085" w:type="dxa"/>
          </w:tcPr>
          <w:p w14:paraId="3A58AF9E" w14:textId="0352240A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Orczy, Baroness</w:t>
            </w:r>
          </w:p>
        </w:tc>
      </w:tr>
      <w:tr w:rsidR="001F2104" w14:paraId="2955E65A" w14:textId="77777777" w:rsidTr="008B47FA">
        <w:tc>
          <w:tcPr>
            <w:tcW w:w="576" w:type="dxa"/>
          </w:tcPr>
          <w:p w14:paraId="4D965635" w14:textId="25347C5C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78.</w:t>
            </w:r>
          </w:p>
        </w:tc>
        <w:tc>
          <w:tcPr>
            <w:tcW w:w="5689" w:type="dxa"/>
          </w:tcPr>
          <w:p w14:paraId="1B7615AF" w14:textId="013D3B20" w:rsidR="001F2104" w:rsidRPr="00BE3F12" w:rsidRDefault="001F2104" w:rsidP="001F2104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Sense and Sensibility</w:t>
            </w:r>
          </w:p>
        </w:tc>
        <w:tc>
          <w:tcPr>
            <w:tcW w:w="3085" w:type="dxa"/>
          </w:tcPr>
          <w:p w14:paraId="1C2A99AB" w14:textId="2511E38A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Austen, Jane</w:t>
            </w:r>
          </w:p>
        </w:tc>
      </w:tr>
      <w:tr w:rsidR="001F2104" w14:paraId="60D38589" w14:textId="77777777" w:rsidTr="008B47FA">
        <w:tc>
          <w:tcPr>
            <w:tcW w:w="576" w:type="dxa"/>
          </w:tcPr>
          <w:p w14:paraId="5F72CB22" w14:textId="5C119010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79.</w:t>
            </w:r>
          </w:p>
        </w:tc>
        <w:tc>
          <w:tcPr>
            <w:tcW w:w="5689" w:type="dxa"/>
          </w:tcPr>
          <w:p w14:paraId="51E7B948" w14:textId="3A52F65A" w:rsidR="001F2104" w:rsidRPr="00BE3F12" w:rsidRDefault="001F2104" w:rsidP="001F2104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Silas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Marner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3085" w:type="dxa"/>
          </w:tcPr>
          <w:p w14:paraId="41BBE881" w14:textId="1BC19D7F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George Eliot</w:t>
            </w:r>
          </w:p>
        </w:tc>
      </w:tr>
      <w:tr w:rsidR="001F2104" w14:paraId="72A136B6" w14:textId="77777777" w:rsidTr="008B47FA">
        <w:tc>
          <w:tcPr>
            <w:tcW w:w="576" w:type="dxa"/>
          </w:tcPr>
          <w:p w14:paraId="2DB6CF75" w14:textId="7166F417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80.</w:t>
            </w:r>
          </w:p>
        </w:tc>
        <w:tc>
          <w:tcPr>
            <w:tcW w:w="5689" w:type="dxa"/>
          </w:tcPr>
          <w:p w14:paraId="59418A8D" w14:textId="6DC3D52B" w:rsidR="001F2104" w:rsidRPr="00064B73" w:rsidRDefault="001F2104" w:rsidP="001F2104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Sophie’s World*</w:t>
            </w:r>
          </w:p>
        </w:tc>
        <w:tc>
          <w:tcPr>
            <w:tcW w:w="3085" w:type="dxa"/>
          </w:tcPr>
          <w:p w14:paraId="426D3544" w14:textId="0CD5D021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Gaarder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Jostein</w:t>
            </w:r>
            <w:proofErr w:type="spellEnd"/>
          </w:p>
        </w:tc>
      </w:tr>
      <w:tr w:rsidR="001F2104" w14:paraId="279E0799" w14:textId="77777777" w:rsidTr="008B47FA">
        <w:tc>
          <w:tcPr>
            <w:tcW w:w="576" w:type="dxa"/>
          </w:tcPr>
          <w:p w14:paraId="2DBCC91F" w14:textId="3819C131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81.</w:t>
            </w:r>
          </w:p>
        </w:tc>
        <w:tc>
          <w:tcPr>
            <w:tcW w:w="5689" w:type="dxa"/>
          </w:tcPr>
          <w:p w14:paraId="3E7C7E68" w14:textId="019E3F0F" w:rsidR="001F2104" w:rsidRDefault="001F2104" w:rsidP="001F2104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 Sound and Fury*</w:t>
            </w:r>
          </w:p>
        </w:tc>
        <w:tc>
          <w:tcPr>
            <w:tcW w:w="3085" w:type="dxa"/>
          </w:tcPr>
          <w:p w14:paraId="490A34F2" w14:textId="2EE5D75A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Faulkner, William</w:t>
            </w:r>
          </w:p>
        </w:tc>
      </w:tr>
      <w:tr w:rsidR="001F2104" w14:paraId="40ACE2EB" w14:textId="77777777" w:rsidTr="008B47FA">
        <w:tc>
          <w:tcPr>
            <w:tcW w:w="576" w:type="dxa"/>
          </w:tcPr>
          <w:p w14:paraId="749650B2" w14:textId="445CF906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82.</w:t>
            </w:r>
          </w:p>
        </w:tc>
        <w:tc>
          <w:tcPr>
            <w:tcW w:w="5689" w:type="dxa"/>
          </w:tcPr>
          <w:p w14:paraId="45A2ADE1" w14:textId="42835450" w:rsidR="001F2104" w:rsidRPr="00BE3F12" w:rsidRDefault="001F2104" w:rsidP="001F2104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 Stranger</w:t>
            </w:r>
          </w:p>
        </w:tc>
        <w:tc>
          <w:tcPr>
            <w:tcW w:w="3085" w:type="dxa"/>
          </w:tcPr>
          <w:p w14:paraId="0CF57C44" w14:textId="43466461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Camus, Albert</w:t>
            </w:r>
          </w:p>
        </w:tc>
      </w:tr>
      <w:tr w:rsidR="001F2104" w14:paraId="1048D78D" w14:textId="77777777" w:rsidTr="008B47FA">
        <w:tc>
          <w:tcPr>
            <w:tcW w:w="576" w:type="dxa"/>
          </w:tcPr>
          <w:p w14:paraId="54E34647" w14:textId="129464A7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83.</w:t>
            </w:r>
          </w:p>
        </w:tc>
        <w:tc>
          <w:tcPr>
            <w:tcW w:w="5689" w:type="dxa"/>
          </w:tcPr>
          <w:p w14:paraId="2E0BFFDD" w14:textId="7E85C130" w:rsidR="001F2104" w:rsidRPr="00EB6067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 Sun Also Rises*</w:t>
            </w:r>
          </w:p>
        </w:tc>
        <w:tc>
          <w:tcPr>
            <w:tcW w:w="3085" w:type="dxa"/>
          </w:tcPr>
          <w:p w14:paraId="1D63949C" w14:textId="6C515A7A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Hemingway, Ernest</w:t>
            </w:r>
          </w:p>
        </w:tc>
      </w:tr>
      <w:tr w:rsidR="001F2104" w14:paraId="2D7D54C5" w14:textId="77777777" w:rsidTr="008B47FA">
        <w:tc>
          <w:tcPr>
            <w:tcW w:w="576" w:type="dxa"/>
          </w:tcPr>
          <w:p w14:paraId="5581FC83" w14:textId="5490B265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84.</w:t>
            </w:r>
          </w:p>
        </w:tc>
        <w:tc>
          <w:tcPr>
            <w:tcW w:w="5689" w:type="dxa"/>
          </w:tcPr>
          <w:p w14:paraId="76C10195" w14:textId="0808E6E5" w:rsidR="001F2104" w:rsidRPr="00BE3F12" w:rsidRDefault="001F2104" w:rsidP="001F2104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Their Eyes Were Watching God*</w:t>
            </w:r>
          </w:p>
        </w:tc>
        <w:tc>
          <w:tcPr>
            <w:tcW w:w="3085" w:type="dxa"/>
          </w:tcPr>
          <w:p w14:paraId="6566A2B8" w14:textId="588E9A4F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Hurston, Zora Neale</w:t>
            </w:r>
          </w:p>
        </w:tc>
      </w:tr>
      <w:tr w:rsidR="001F2104" w14:paraId="63351209" w14:textId="77777777" w:rsidTr="008B47FA">
        <w:tc>
          <w:tcPr>
            <w:tcW w:w="576" w:type="dxa"/>
          </w:tcPr>
          <w:p w14:paraId="02DE0A4F" w14:textId="407AEF30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85.</w:t>
            </w:r>
          </w:p>
        </w:tc>
        <w:tc>
          <w:tcPr>
            <w:tcW w:w="5689" w:type="dxa"/>
          </w:tcPr>
          <w:p w14:paraId="1B3E298E" w14:textId="71C2AE99" w:rsidR="001F2104" w:rsidRDefault="001F2104" w:rsidP="001F2104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Things Fall Apart*</w:t>
            </w:r>
          </w:p>
        </w:tc>
        <w:tc>
          <w:tcPr>
            <w:tcW w:w="3085" w:type="dxa"/>
          </w:tcPr>
          <w:p w14:paraId="3ACCF08D" w14:textId="54B124FB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Achebe, Chinua</w:t>
            </w:r>
          </w:p>
        </w:tc>
      </w:tr>
      <w:tr w:rsidR="001F2104" w14:paraId="210E1308" w14:textId="77777777" w:rsidTr="00934993">
        <w:tc>
          <w:tcPr>
            <w:tcW w:w="576" w:type="dxa"/>
          </w:tcPr>
          <w:p w14:paraId="2D67C02D" w14:textId="75153A41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86.</w:t>
            </w:r>
          </w:p>
        </w:tc>
        <w:tc>
          <w:tcPr>
            <w:tcW w:w="5689" w:type="dxa"/>
          </w:tcPr>
          <w:p w14:paraId="00444FA6" w14:textId="2AE4A5B3" w:rsidR="001F2104" w:rsidRDefault="001F2104" w:rsidP="001F2104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 Three Musketeers*</w:t>
            </w:r>
          </w:p>
        </w:tc>
        <w:tc>
          <w:tcPr>
            <w:tcW w:w="3085" w:type="dxa"/>
          </w:tcPr>
          <w:p w14:paraId="57B049DA" w14:textId="20B588D0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Dumas, Alexandre</w:t>
            </w:r>
          </w:p>
        </w:tc>
      </w:tr>
      <w:tr w:rsidR="001F2104" w14:paraId="68968AA0" w14:textId="77777777" w:rsidTr="00A22656">
        <w:tc>
          <w:tcPr>
            <w:tcW w:w="576" w:type="dxa"/>
          </w:tcPr>
          <w:p w14:paraId="1E17D687" w14:textId="446B2BD8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87.</w:t>
            </w:r>
          </w:p>
        </w:tc>
        <w:tc>
          <w:tcPr>
            <w:tcW w:w="5689" w:type="dxa"/>
          </w:tcPr>
          <w:p w14:paraId="138DCD31" w14:textId="6F4E63A9" w:rsidR="001F2104" w:rsidRDefault="001F2104" w:rsidP="001F2104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 Turn of the Screw</w:t>
            </w:r>
          </w:p>
        </w:tc>
        <w:tc>
          <w:tcPr>
            <w:tcW w:w="3085" w:type="dxa"/>
          </w:tcPr>
          <w:p w14:paraId="4205839A" w14:textId="2D522AE7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James, Henry</w:t>
            </w:r>
          </w:p>
        </w:tc>
      </w:tr>
      <w:tr w:rsidR="001F2104" w14:paraId="648776E0" w14:textId="77777777" w:rsidTr="00203865">
        <w:tc>
          <w:tcPr>
            <w:tcW w:w="576" w:type="dxa"/>
          </w:tcPr>
          <w:p w14:paraId="702A4F85" w14:textId="5A72C776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88.</w:t>
            </w:r>
          </w:p>
        </w:tc>
        <w:tc>
          <w:tcPr>
            <w:tcW w:w="5689" w:type="dxa"/>
          </w:tcPr>
          <w:p w14:paraId="22399DB3" w14:textId="4444B7F5" w:rsidR="001F2104" w:rsidRDefault="001F2104" w:rsidP="001F2104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To Kill </w:t>
            </w:r>
            <w:proofErr w:type="gram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</w:t>
            </w:r>
            <w:proofErr w:type="gram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Mockingbird</w:t>
            </w:r>
          </w:p>
        </w:tc>
        <w:tc>
          <w:tcPr>
            <w:tcW w:w="3085" w:type="dxa"/>
          </w:tcPr>
          <w:p w14:paraId="1763A396" w14:textId="1B521C41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Lee, Harper</w:t>
            </w:r>
          </w:p>
        </w:tc>
      </w:tr>
      <w:tr w:rsidR="001F2104" w14:paraId="3D696E3C" w14:textId="77777777" w:rsidTr="00426B31">
        <w:tc>
          <w:tcPr>
            <w:tcW w:w="576" w:type="dxa"/>
          </w:tcPr>
          <w:p w14:paraId="6397AD89" w14:textId="4DCB311B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89.</w:t>
            </w:r>
          </w:p>
        </w:tc>
        <w:tc>
          <w:tcPr>
            <w:tcW w:w="5689" w:type="dxa"/>
          </w:tcPr>
          <w:p w14:paraId="4CE93A02" w14:textId="3812B2D2" w:rsidR="001F2104" w:rsidRDefault="001F2104" w:rsidP="001F2104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Uncle Tom’s Cabin</w:t>
            </w:r>
          </w:p>
        </w:tc>
        <w:tc>
          <w:tcPr>
            <w:tcW w:w="3085" w:type="dxa"/>
          </w:tcPr>
          <w:p w14:paraId="2A634561" w14:textId="4062E786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Stowe, Harriet Beecher</w:t>
            </w:r>
          </w:p>
        </w:tc>
      </w:tr>
      <w:tr w:rsidR="001F2104" w14:paraId="746EA481" w14:textId="77777777" w:rsidTr="00B475E5">
        <w:tc>
          <w:tcPr>
            <w:tcW w:w="576" w:type="dxa"/>
          </w:tcPr>
          <w:p w14:paraId="36449C02" w14:textId="340C8402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90.</w:t>
            </w:r>
          </w:p>
        </w:tc>
        <w:tc>
          <w:tcPr>
            <w:tcW w:w="5689" w:type="dxa"/>
          </w:tcPr>
          <w:p w14:paraId="0121B69F" w14:textId="2D58D33A" w:rsidR="001F2104" w:rsidRDefault="001F2104" w:rsidP="001F2104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Vanity Fair*</w:t>
            </w:r>
          </w:p>
        </w:tc>
        <w:tc>
          <w:tcPr>
            <w:tcW w:w="3085" w:type="dxa"/>
          </w:tcPr>
          <w:p w14:paraId="0567A697" w14:textId="43AC1FDA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Thackeray, William Makepeace</w:t>
            </w:r>
          </w:p>
        </w:tc>
      </w:tr>
      <w:tr w:rsidR="001F2104" w14:paraId="42192BE3" w14:textId="77777777" w:rsidTr="00B475E5">
        <w:tc>
          <w:tcPr>
            <w:tcW w:w="576" w:type="dxa"/>
          </w:tcPr>
          <w:p w14:paraId="53A9D04C" w14:textId="548912E9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91.</w:t>
            </w:r>
          </w:p>
        </w:tc>
        <w:tc>
          <w:tcPr>
            <w:tcW w:w="5689" w:type="dxa"/>
          </w:tcPr>
          <w:p w14:paraId="34A8CFB2" w14:textId="3D4EC87C" w:rsidR="001F2104" w:rsidRDefault="001F2104" w:rsidP="001F2104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War and Peace</w:t>
            </w:r>
          </w:p>
        </w:tc>
        <w:tc>
          <w:tcPr>
            <w:tcW w:w="3085" w:type="dxa"/>
          </w:tcPr>
          <w:p w14:paraId="4B34C292" w14:textId="126E122B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Tolstoy, Leo</w:t>
            </w:r>
          </w:p>
        </w:tc>
      </w:tr>
      <w:tr w:rsidR="001F2104" w14:paraId="446A0D1C" w14:textId="77777777" w:rsidTr="00B475E5">
        <w:tc>
          <w:tcPr>
            <w:tcW w:w="576" w:type="dxa"/>
          </w:tcPr>
          <w:p w14:paraId="5AB57CEE" w14:textId="13A5A0FC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92.</w:t>
            </w:r>
          </w:p>
        </w:tc>
        <w:tc>
          <w:tcPr>
            <w:tcW w:w="5689" w:type="dxa"/>
          </w:tcPr>
          <w:p w14:paraId="7F868BA7" w14:textId="23BBBC49" w:rsidR="001F2104" w:rsidRDefault="001F2104" w:rsidP="001F2104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Wuthering Heights</w:t>
            </w:r>
          </w:p>
        </w:tc>
        <w:tc>
          <w:tcPr>
            <w:tcW w:w="3085" w:type="dxa"/>
          </w:tcPr>
          <w:p w14:paraId="67A873A9" w14:textId="74330CFD" w:rsidR="001F2104" w:rsidRDefault="001F2104" w:rsidP="001F21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Brontë, Emily</w:t>
            </w:r>
          </w:p>
        </w:tc>
      </w:tr>
    </w:tbl>
    <w:p w14:paraId="51D5EC74" w14:textId="35C9C34E" w:rsidR="000F0284" w:rsidRDefault="000F0284">
      <w:pPr>
        <w:rPr>
          <w:rFonts w:asciiTheme="majorBidi" w:hAnsiTheme="majorBidi" w:cstheme="majorBidi"/>
          <w:sz w:val="24"/>
          <w:szCs w:val="24"/>
        </w:rPr>
      </w:pPr>
    </w:p>
    <w:p w14:paraId="185644EE" w14:textId="409F1DC7" w:rsidR="00D92305" w:rsidRDefault="00D92305">
      <w:pPr>
        <w:rPr>
          <w:rFonts w:asciiTheme="majorBidi" w:hAnsiTheme="majorBidi" w:cstheme="majorBidi"/>
          <w:sz w:val="24"/>
          <w:szCs w:val="24"/>
        </w:rPr>
      </w:pPr>
    </w:p>
    <w:p w14:paraId="3346216D" w14:textId="247D2D0A" w:rsidR="00D92305" w:rsidRDefault="00D92305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5683"/>
        <w:gridCol w:w="3132"/>
      </w:tblGrid>
      <w:tr w:rsidR="006C5BD8" w:rsidRPr="006C5BD8" w14:paraId="3D4F005E" w14:textId="77777777" w:rsidTr="007A0B0C">
        <w:tc>
          <w:tcPr>
            <w:tcW w:w="9350" w:type="dxa"/>
            <w:gridSpan w:val="3"/>
          </w:tcPr>
          <w:p w14:paraId="4156E2FE" w14:textId="725A9C50" w:rsidR="006C5BD8" w:rsidRPr="006C5BD8" w:rsidRDefault="006C5BD8" w:rsidP="00E135A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NON-</w:t>
            </w:r>
            <w:r w:rsidRPr="006C5BD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FICTION</w:t>
            </w:r>
          </w:p>
        </w:tc>
      </w:tr>
      <w:tr w:rsidR="006C5BD8" w14:paraId="5EEE4E07" w14:textId="77777777" w:rsidTr="006C5BD8">
        <w:tc>
          <w:tcPr>
            <w:tcW w:w="535" w:type="dxa"/>
          </w:tcPr>
          <w:p w14:paraId="1ACDE4AD" w14:textId="1378D729" w:rsidR="006C5BD8" w:rsidRDefault="006C5BD8" w:rsidP="00E135A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5683" w:type="dxa"/>
          </w:tcPr>
          <w:p w14:paraId="55304458" w14:textId="60D38CDB" w:rsidR="00073218" w:rsidRDefault="00DC38D8" w:rsidP="00D778D4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Any Academic </w:t>
            </w:r>
            <w:r w:rsidR="00073218">
              <w:rPr>
                <w:rFonts w:asciiTheme="majorBidi" w:hAnsiTheme="majorBidi" w:cstheme="majorBidi"/>
                <w:sz w:val="24"/>
                <w:szCs w:val="24"/>
              </w:rPr>
              <w:t xml:space="preserve">Bible Commentary (at least </w:t>
            </w:r>
            <w:r w:rsidR="000A239E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="00C165B4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073218">
              <w:rPr>
                <w:rFonts w:asciiTheme="majorBidi" w:hAnsiTheme="majorBidi" w:cstheme="majorBidi"/>
                <w:sz w:val="24"/>
                <w:szCs w:val="24"/>
              </w:rPr>
              <w:t xml:space="preserve"> pages);</w:t>
            </w:r>
            <w:r w:rsidR="00D778D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73218" w:rsidRPr="0034725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Note: Prior approval </w:t>
            </w:r>
            <w:r w:rsidR="0034725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must be given </w:t>
            </w:r>
            <w:r w:rsidR="001957E4" w:rsidRPr="0034725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by an Administrator</w:t>
            </w:r>
          </w:p>
        </w:tc>
        <w:tc>
          <w:tcPr>
            <w:tcW w:w="3132" w:type="dxa"/>
          </w:tcPr>
          <w:p w14:paraId="67CA821C" w14:textId="4EAE8CC3" w:rsidR="006C5BD8" w:rsidRDefault="00C165B4" w:rsidP="001957E4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Various</w:t>
            </w:r>
          </w:p>
        </w:tc>
      </w:tr>
      <w:tr w:rsidR="006C5BD8" w14:paraId="10E5775C" w14:textId="77777777" w:rsidTr="006C5BD8">
        <w:tc>
          <w:tcPr>
            <w:tcW w:w="535" w:type="dxa"/>
          </w:tcPr>
          <w:p w14:paraId="773444EC" w14:textId="267CD6BD" w:rsidR="006C5BD8" w:rsidRDefault="006C5BD8" w:rsidP="00E135A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5683" w:type="dxa"/>
          </w:tcPr>
          <w:p w14:paraId="12D9B6D2" w14:textId="6ADAFD8D" w:rsidR="006C5BD8" w:rsidRDefault="00AB5378" w:rsidP="001957E4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Any work by </w:t>
            </w:r>
            <w:r w:rsidR="007969A5">
              <w:rPr>
                <w:rFonts w:asciiTheme="majorBidi" w:hAnsiTheme="majorBidi" w:cstheme="majorBidi"/>
                <w:sz w:val="24"/>
                <w:szCs w:val="24"/>
              </w:rPr>
              <w:t>Augustine of Hippo (at least 200 pages)</w:t>
            </w:r>
          </w:p>
        </w:tc>
        <w:tc>
          <w:tcPr>
            <w:tcW w:w="3132" w:type="dxa"/>
          </w:tcPr>
          <w:p w14:paraId="2B44FE88" w14:textId="33A7061B" w:rsidR="006C5BD8" w:rsidRDefault="007969A5" w:rsidP="001957E4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Augustine</w:t>
            </w:r>
          </w:p>
        </w:tc>
      </w:tr>
      <w:tr w:rsidR="00AB5378" w14:paraId="3F359F11" w14:textId="77777777" w:rsidTr="006C5BD8">
        <w:tc>
          <w:tcPr>
            <w:tcW w:w="535" w:type="dxa"/>
          </w:tcPr>
          <w:p w14:paraId="4E20B0A1" w14:textId="1D777206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5683" w:type="dxa"/>
          </w:tcPr>
          <w:p w14:paraId="5D9796D6" w14:textId="08107751" w:rsidR="00AB5378" w:rsidRDefault="00AB5378" w:rsidP="00AB5378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Any work by John Calvin (at least 200 pages)</w:t>
            </w:r>
          </w:p>
        </w:tc>
        <w:tc>
          <w:tcPr>
            <w:tcW w:w="3132" w:type="dxa"/>
          </w:tcPr>
          <w:p w14:paraId="5724F0C5" w14:textId="7ABE175E" w:rsidR="00AB5378" w:rsidRDefault="00AB5378" w:rsidP="00AB5378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Calvin, John</w:t>
            </w:r>
          </w:p>
        </w:tc>
      </w:tr>
      <w:tr w:rsidR="00AB5378" w14:paraId="2E47C303" w14:textId="77777777" w:rsidTr="006C5BD8">
        <w:tc>
          <w:tcPr>
            <w:tcW w:w="535" w:type="dxa"/>
          </w:tcPr>
          <w:p w14:paraId="07241F6E" w14:textId="1EBC1DBB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5683" w:type="dxa"/>
          </w:tcPr>
          <w:p w14:paraId="7649FD17" w14:textId="69937326" w:rsidR="00AB5378" w:rsidRDefault="00AB5378" w:rsidP="00AB5378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Any work by D. A. Carson (at least 200 pages)</w:t>
            </w:r>
          </w:p>
        </w:tc>
        <w:tc>
          <w:tcPr>
            <w:tcW w:w="3132" w:type="dxa"/>
          </w:tcPr>
          <w:p w14:paraId="0FD660AF" w14:textId="58B55856" w:rsidR="00AB5378" w:rsidRDefault="00AB5378" w:rsidP="00AB5378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Carson, D. A.</w:t>
            </w:r>
          </w:p>
        </w:tc>
      </w:tr>
      <w:tr w:rsidR="00AB5378" w14:paraId="398B69AF" w14:textId="77777777" w:rsidTr="006C5BD8">
        <w:tc>
          <w:tcPr>
            <w:tcW w:w="535" w:type="dxa"/>
          </w:tcPr>
          <w:p w14:paraId="12110EBA" w14:textId="2C1D34F0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5683" w:type="dxa"/>
          </w:tcPr>
          <w:p w14:paraId="219DE915" w14:textId="400ACBC9" w:rsidR="00AB5378" w:rsidRDefault="00AB5378" w:rsidP="00AB5378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Any work by David McCullough (at least 200 pages)</w:t>
            </w:r>
          </w:p>
        </w:tc>
        <w:tc>
          <w:tcPr>
            <w:tcW w:w="3132" w:type="dxa"/>
          </w:tcPr>
          <w:p w14:paraId="336EB7BC" w14:textId="7938B11D" w:rsidR="00AB5378" w:rsidRDefault="00AB5378" w:rsidP="00AB5378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McCullough, David</w:t>
            </w:r>
          </w:p>
        </w:tc>
      </w:tr>
      <w:tr w:rsidR="00AB5378" w14:paraId="7E5509D0" w14:textId="77777777" w:rsidTr="006C5BD8">
        <w:tc>
          <w:tcPr>
            <w:tcW w:w="535" w:type="dxa"/>
          </w:tcPr>
          <w:p w14:paraId="346235DE" w14:textId="35224D41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5683" w:type="dxa"/>
          </w:tcPr>
          <w:p w14:paraId="1B853DEC" w14:textId="0EEF903D" w:rsidR="00AB5378" w:rsidRPr="00A25172" w:rsidRDefault="00AB5378" w:rsidP="00AB5378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Any work by Tim Keller (at least 200 pages)</w:t>
            </w:r>
          </w:p>
        </w:tc>
        <w:tc>
          <w:tcPr>
            <w:tcW w:w="3132" w:type="dxa"/>
          </w:tcPr>
          <w:p w14:paraId="36B95094" w14:textId="177D1A74" w:rsidR="00AB5378" w:rsidRDefault="00AB5378" w:rsidP="00AB5378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Keller, Timothy</w:t>
            </w:r>
          </w:p>
        </w:tc>
      </w:tr>
      <w:tr w:rsidR="00AB5378" w14:paraId="779641A0" w14:textId="77777777" w:rsidTr="006C5BD8">
        <w:tc>
          <w:tcPr>
            <w:tcW w:w="535" w:type="dxa"/>
          </w:tcPr>
          <w:p w14:paraId="3FE6827C" w14:textId="4BDD744B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5683" w:type="dxa"/>
          </w:tcPr>
          <w:p w14:paraId="1CD642D9" w14:textId="356C80A6" w:rsidR="00AB5378" w:rsidRDefault="00AB5378" w:rsidP="00AB5378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Any work by Peter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Leithart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(at least 200 pages)</w:t>
            </w:r>
          </w:p>
        </w:tc>
        <w:tc>
          <w:tcPr>
            <w:tcW w:w="3132" w:type="dxa"/>
          </w:tcPr>
          <w:p w14:paraId="0928A6DE" w14:textId="1E90361A" w:rsidR="00AB5378" w:rsidRDefault="00AB5378" w:rsidP="00AB5378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Leithart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, Peter</w:t>
            </w:r>
          </w:p>
        </w:tc>
      </w:tr>
      <w:tr w:rsidR="00AB5378" w14:paraId="19688DCE" w14:textId="77777777" w:rsidTr="006C5BD8">
        <w:tc>
          <w:tcPr>
            <w:tcW w:w="535" w:type="dxa"/>
          </w:tcPr>
          <w:p w14:paraId="5A60930E" w14:textId="225405F1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5683" w:type="dxa"/>
          </w:tcPr>
          <w:p w14:paraId="45BAC4FA" w14:textId="1D783619" w:rsidR="00AB5378" w:rsidRDefault="00AB5378" w:rsidP="00AB5378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Any work by Martin Luther (at least 200 pages)</w:t>
            </w:r>
          </w:p>
        </w:tc>
        <w:tc>
          <w:tcPr>
            <w:tcW w:w="3132" w:type="dxa"/>
          </w:tcPr>
          <w:p w14:paraId="45F66AB5" w14:textId="27C02ED5" w:rsidR="00AB5378" w:rsidRDefault="00AB5378" w:rsidP="00AB5378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Luther, Martin</w:t>
            </w:r>
          </w:p>
        </w:tc>
      </w:tr>
      <w:tr w:rsidR="00AB5378" w14:paraId="157E86D8" w14:textId="77777777" w:rsidTr="006C5BD8">
        <w:tc>
          <w:tcPr>
            <w:tcW w:w="535" w:type="dxa"/>
          </w:tcPr>
          <w:p w14:paraId="5B14C877" w14:textId="73C8DD92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</w:t>
            </w:r>
          </w:p>
        </w:tc>
        <w:tc>
          <w:tcPr>
            <w:tcW w:w="5683" w:type="dxa"/>
          </w:tcPr>
          <w:p w14:paraId="5445E650" w14:textId="12D15B60" w:rsidR="00AB5378" w:rsidRDefault="00AB5378" w:rsidP="00AB5378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Any work by J. I. Packer (at least 200 pages), except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Knowing God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132" w:type="dxa"/>
          </w:tcPr>
          <w:p w14:paraId="475B52A6" w14:textId="04AB3BFC" w:rsidR="00AB5378" w:rsidRDefault="00AB5378" w:rsidP="00AB5378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Packer, J. I.</w:t>
            </w:r>
          </w:p>
        </w:tc>
      </w:tr>
      <w:tr w:rsidR="00AB5378" w14:paraId="361CFFA0" w14:textId="77777777" w:rsidTr="006C5BD8">
        <w:tc>
          <w:tcPr>
            <w:tcW w:w="535" w:type="dxa"/>
          </w:tcPr>
          <w:p w14:paraId="3207CC75" w14:textId="64C4E4FD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</w:t>
            </w:r>
          </w:p>
        </w:tc>
        <w:tc>
          <w:tcPr>
            <w:tcW w:w="5683" w:type="dxa"/>
          </w:tcPr>
          <w:p w14:paraId="0507484E" w14:textId="3828D850" w:rsidR="00AB5378" w:rsidRDefault="00AB5378" w:rsidP="00AB5378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Any work by Francis Schaeffer (at least 200 pages)</w:t>
            </w:r>
          </w:p>
        </w:tc>
        <w:tc>
          <w:tcPr>
            <w:tcW w:w="3132" w:type="dxa"/>
          </w:tcPr>
          <w:p w14:paraId="703B82FC" w14:textId="11FF3D85" w:rsidR="00AB5378" w:rsidRDefault="00AB5378" w:rsidP="00AB5378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Schaeffer, Francis</w:t>
            </w:r>
          </w:p>
        </w:tc>
      </w:tr>
      <w:tr w:rsidR="00AB5378" w14:paraId="02B0056C" w14:textId="77777777" w:rsidTr="006C5BD8">
        <w:tc>
          <w:tcPr>
            <w:tcW w:w="535" w:type="dxa"/>
          </w:tcPr>
          <w:p w14:paraId="11875D31" w14:textId="32C4C792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</w:t>
            </w:r>
          </w:p>
        </w:tc>
        <w:tc>
          <w:tcPr>
            <w:tcW w:w="5683" w:type="dxa"/>
          </w:tcPr>
          <w:p w14:paraId="1E73C6E6" w14:textId="07E7E399" w:rsidR="00AB5378" w:rsidRDefault="00AB5378" w:rsidP="00AB5378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Any work by John R. W. Stott (at least 200 pages)</w:t>
            </w:r>
          </w:p>
        </w:tc>
        <w:tc>
          <w:tcPr>
            <w:tcW w:w="3132" w:type="dxa"/>
          </w:tcPr>
          <w:p w14:paraId="110EDFE5" w14:textId="6613149C" w:rsidR="00AB5378" w:rsidRDefault="00AB5378" w:rsidP="00AB5378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Stott, John R. W.</w:t>
            </w:r>
          </w:p>
        </w:tc>
      </w:tr>
      <w:tr w:rsidR="00AB5378" w14:paraId="5C9AAADC" w14:textId="77777777" w:rsidTr="006C5BD8">
        <w:tc>
          <w:tcPr>
            <w:tcW w:w="535" w:type="dxa"/>
          </w:tcPr>
          <w:p w14:paraId="35CCC0AC" w14:textId="186BF29D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</w:t>
            </w:r>
          </w:p>
        </w:tc>
        <w:tc>
          <w:tcPr>
            <w:tcW w:w="5683" w:type="dxa"/>
          </w:tcPr>
          <w:p w14:paraId="192B281F" w14:textId="050A8F13" w:rsidR="00AB5378" w:rsidRPr="00CF4B7F" w:rsidRDefault="00AB5378" w:rsidP="00AB537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Any work by Doug Wilson (at least 200 pages)</w:t>
            </w:r>
          </w:p>
        </w:tc>
        <w:tc>
          <w:tcPr>
            <w:tcW w:w="3132" w:type="dxa"/>
          </w:tcPr>
          <w:p w14:paraId="0B08686C" w14:textId="011F7CAF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Wilson, Douglas</w:t>
            </w:r>
          </w:p>
        </w:tc>
      </w:tr>
      <w:tr w:rsidR="00AB5378" w14:paraId="3D2B6190" w14:textId="77777777" w:rsidTr="006C5BD8">
        <w:tc>
          <w:tcPr>
            <w:tcW w:w="535" w:type="dxa"/>
          </w:tcPr>
          <w:p w14:paraId="34999988" w14:textId="646DF112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</w:t>
            </w:r>
          </w:p>
        </w:tc>
        <w:tc>
          <w:tcPr>
            <w:tcW w:w="5683" w:type="dxa"/>
          </w:tcPr>
          <w:p w14:paraId="7DBC4420" w14:textId="2FFF0291" w:rsidR="00AB5378" w:rsidRPr="00754738" w:rsidRDefault="00AB5378" w:rsidP="00AB537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40 Questions about Interpreting the Bible</w:t>
            </w:r>
          </w:p>
        </w:tc>
        <w:tc>
          <w:tcPr>
            <w:tcW w:w="3132" w:type="dxa"/>
          </w:tcPr>
          <w:p w14:paraId="03A3C78F" w14:textId="651248F8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Plummer, Robert L.</w:t>
            </w:r>
          </w:p>
        </w:tc>
      </w:tr>
      <w:tr w:rsidR="00AB5378" w14:paraId="10591455" w14:textId="77777777" w:rsidTr="006C5BD8">
        <w:tc>
          <w:tcPr>
            <w:tcW w:w="535" w:type="dxa"/>
          </w:tcPr>
          <w:p w14:paraId="444A9606" w14:textId="3FB738B7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14.</w:t>
            </w:r>
          </w:p>
        </w:tc>
        <w:tc>
          <w:tcPr>
            <w:tcW w:w="5683" w:type="dxa"/>
          </w:tcPr>
          <w:p w14:paraId="092C49EF" w14:textId="098644B3" w:rsidR="00AB5378" w:rsidRPr="001D6B6C" w:rsidRDefault="00AB5378" w:rsidP="00AB537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Basic Economics</w:t>
            </w:r>
          </w:p>
        </w:tc>
        <w:tc>
          <w:tcPr>
            <w:tcW w:w="3132" w:type="dxa"/>
          </w:tcPr>
          <w:p w14:paraId="7C6A2D4E" w14:textId="7F0646B6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Sowell, Thomas</w:t>
            </w:r>
          </w:p>
        </w:tc>
      </w:tr>
      <w:tr w:rsidR="00AB5378" w14:paraId="554FC262" w14:textId="77777777" w:rsidTr="006C5BD8">
        <w:tc>
          <w:tcPr>
            <w:tcW w:w="535" w:type="dxa"/>
          </w:tcPr>
          <w:p w14:paraId="446DB242" w14:textId="77C860B8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15.</w:t>
            </w:r>
          </w:p>
        </w:tc>
        <w:tc>
          <w:tcPr>
            <w:tcW w:w="5683" w:type="dxa"/>
          </w:tcPr>
          <w:p w14:paraId="0CC6B777" w14:textId="2ED3C375" w:rsidR="00AB5378" w:rsidRPr="003A0D7C" w:rsidRDefault="00AB5378" w:rsidP="00AB537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Bonhoeffer: Pastor, Martyr, Prophet, Spy</w:t>
            </w:r>
          </w:p>
        </w:tc>
        <w:tc>
          <w:tcPr>
            <w:tcW w:w="3132" w:type="dxa"/>
          </w:tcPr>
          <w:p w14:paraId="3F5C5C5A" w14:textId="0CFE256A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Metaxas, Eric</w:t>
            </w:r>
          </w:p>
        </w:tc>
      </w:tr>
      <w:tr w:rsidR="00AB5378" w14:paraId="0D096FF3" w14:textId="77777777" w:rsidTr="006C5BD8">
        <w:tc>
          <w:tcPr>
            <w:tcW w:w="535" w:type="dxa"/>
          </w:tcPr>
          <w:p w14:paraId="6FE113B3" w14:textId="365E7037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16.</w:t>
            </w:r>
          </w:p>
        </w:tc>
        <w:tc>
          <w:tcPr>
            <w:tcW w:w="5683" w:type="dxa"/>
          </w:tcPr>
          <w:p w14:paraId="45A3E77E" w14:textId="0CEE190B" w:rsidR="00AB5378" w:rsidRPr="00B16E2B" w:rsidRDefault="00AB5378" w:rsidP="00AB537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 Christian Imagination</w:t>
            </w:r>
          </w:p>
        </w:tc>
        <w:tc>
          <w:tcPr>
            <w:tcW w:w="3132" w:type="dxa"/>
          </w:tcPr>
          <w:p w14:paraId="28BD9BA9" w14:textId="2543840E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Ryken, Phillip</w:t>
            </w:r>
          </w:p>
        </w:tc>
      </w:tr>
      <w:tr w:rsidR="00AB5378" w14:paraId="18FC2785" w14:textId="77777777" w:rsidTr="006C5BD8">
        <w:tc>
          <w:tcPr>
            <w:tcW w:w="535" w:type="dxa"/>
          </w:tcPr>
          <w:p w14:paraId="3E1870AE" w14:textId="396FD597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17.</w:t>
            </w:r>
          </w:p>
        </w:tc>
        <w:tc>
          <w:tcPr>
            <w:tcW w:w="5683" w:type="dxa"/>
          </w:tcPr>
          <w:p w14:paraId="366BC6E5" w14:textId="2A2DC462" w:rsidR="00AB5378" w:rsidRPr="00324259" w:rsidRDefault="00AB5378" w:rsidP="00AB537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 Communist Manifesto*</w:t>
            </w:r>
          </w:p>
        </w:tc>
        <w:tc>
          <w:tcPr>
            <w:tcW w:w="3132" w:type="dxa"/>
          </w:tcPr>
          <w:p w14:paraId="4AA78DEA" w14:textId="38D3BF64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Marx, Karl</w:t>
            </w:r>
          </w:p>
        </w:tc>
      </w:tr>
      <w:tr w:rsidR="00AB5378" w14:paraId="2891D0C7" w14:textId="77777777" w:rsidTr="006C5BD8">
        <w:tc>
          <w:tcPr>
            <w:tcW w:w="535" w:type="dxa"/>
          </w:tcPr>
          <w:p w14:paraId="1C84E72B" w14:textId="69B076CD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18.</w:t>
            </w:r>
          </w:p>
        </w:tc>
        <w:tc>
          <w:tcPr>
            <w:tcW w:w="5683" w:type="dxa"/>
          </w:tcPr>
          <w:p w14:paraId="7EDB368B" w14:textId="2E62265D" w:rsidR="00AB5378" w:rsidRPr="005E1A65" w:rsidRDefault="00AB5378" w:rsidP="00AB537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 Cost of Discipleship</w:t>
            </w:r>
          </w:p>
        </w:tc>
        <w:tc>
          <w:tcPr>
            <w:tcW w:w="3132" w:type="dxa"/>
          </w:tcPr>
          <w:p w14:paraId="31A52BE5" w14:textId="066678C2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Bonhoeffer, Dietrich</w:t>
            </w:r>
          </w:p>
        </w:tc>
      </w:tr>
      <w:tr w:rsidR="00AB5378" w14:paraId="1448A015" w14:textId="77777777" w:rsidTr="006C5BD8">
        <w:tc>
          <w:tcPr>
            <w:tcW w:w="535" w:type="dxa"/>
          </w:tcPr>
          <w:p w14:paraId="7D031AEF" w14:textId="10B17C83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19.</w:t>
            </w:r>
          </w:p>
        </w:tc>
        <w:tc>
          <w:tcPr>
            <w:tcW w:w="5683" w:type="dxa"/>
          </w:tcPr>
          <w:p w14:paraId="372FCB6A" w14:textId="24335C15" w:rsidR="00AB5378" w:rsidRPr="00902127" w:rsidRDefault="00AB5378" w:rsidP="00AB537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Desiring God</w:t>
            </w:r>
          </w:p>
        </w:tc>
        <w:tc>
          <w:tcPr>
            <w:tcW w:w="3132" w:type="dxa"/>
          </w:tcPr>
          <w:p w14:paraId="7B2D4F50" w14:textId="61604E8B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Piper, John</w:t>
            </w:r>
          </w:p>
        </w:tc>
      </w:tr>
      <w:tr w:rsidR="00AB5378" w14:paraId="233C8B06" w14:textId="77777777" w:rsidTr="006C5BD8">
        <w:tc>
          <w:tcPr>
            <w:tcW w:w="535" w:type="dxa"/>
          </w:tcPr>
          <w:p w14:paraId="41320E62" w14:textId="3B50173C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20.</w:t>
            </w:r>
          </w:p>
        </w:tc>
        <w:tc>
          <w:tcPr>
            <w:tcW w:w="5683" w:type="dxa"/>
          </w:tcPr>
          <w:p w14:paraId="4742E042" w14:textId="46B21E2F" w:rsidR="00AB5378" w:rsidRPr="00531FC8" w:rsidRDefault="00AB5378" w:rsidP="00AB537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Dispatches from the Front: Stories of Gospel Advance in the World’s Difficult Places</w:t>
            </w:r>
          </w:p>
        </w:tc>
        <w:tc>
          <w:tcPr>
            <w:tcW w:w="3132" w:type="dxa"/>
          </w:tcPr>
          <w:p w14:paraId="385EADC1" w14:textId="3A3CDC4C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Keesee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, Tim</w:t>
            </w:r>
          </w:p>
        </w:tc>
      </w:tr>
      <w:tr w:rsidR="00AB5378" w14:paraId="685BA06E" w14:textId="77777777" w:rsidTr="006C5BD8">
        <w:tc>
          <w:tcPr>
            <w:tcW w:w="535" w:type="dxa"/>
          </w:tcPr>
          <w:p w14:paraId="64AE2AB6" w14:textId="75DD33E0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21.</w:t>
            </w:r>
          </w:p>
        </w:tc>
        <w:tc>
          <w:tcPr>
            <w:tcW w:w="5683" w:type="dxa"/>
          </w:tcPr>
          <w:p w14:paraId="46D73BA8" w14:textId="4BDC26AD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Don’t Waste Your Life</w:t>
            </w:r>
          </w:p>
        </w:tc>
        <w:tc>
          <w:tcPr>
            <w:tcW w:w="3132" w:type="dxa"/>
          </w:tcPr>
          <w:p w14:paraId="08A9778A" w14:textId="57C4973C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Piper, John</w:t>
            </w:r>
          </w:p>
        </w:tc>
      </w:tr>
      <w:tr w:rsidR="00AB5378" w14:paraId="7F1924FC" w14:textId="77777777" w:rsidTr="006C5BD8">
        <w:tc>
          <w:tcPr>
            <w:tcW w:w="535" w:type="dxa"/>
          </w:tcPr>
          <w:p w14:paraId="1E2677C0" w14:textId="703015EA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22.</w:t>
            </w:r>
          </w:p>
        </w:tc>
        <w:tc>
          <w:tcPr>
            <w:tcW w:w="5683" w:type="dxa"/>
          </w:tcPr>
          <w:p w14:paraId="26F6031E" w14:textId="2BEAB137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 Dumb Ox</w:t>
            </w:r>
          </w:p>
        </w:tc>
        <w:tc>
          <w:tcPr>
            <w:tcW w:w="3132" w:type="dxa"/>
          </w:tcPr>
          <w:p w14:paraId="44CCC7C8" w14:textId="659D4B58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Chesterton, G. K.</w:t>
            </w:r>
          </w:p>
        </w:tc>
      </w:tr>
      <w:tr w:rsidR="00AB5378" w14:paraId="7E381B19" w14:textId="77777777" w:rsidTr="006C5BD8">
        <w:tc>
          <w:tcPr>
            <w:tcW w:w="535" w:type="dxa"/>
          </w:tcPr>
          <w:p w14:paraId="02ACD5E1" w14:textId="410E0FBD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23.</w:t>
            </w:r>
          </w:p>
        </w:tc>
        <w:tc>
          <w:tcPr>
            <w:tcW w:w="5683" w:type="dxa"/>
          </w:tcPr>
          <w:p w14:paraId="75059870" w14:textId="5E6049EE" w:rsidR="00AB5378" w:rsidRPr="0062355D" w:rsidRDefault="00AB5378" w:rsidP="00AB537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 Explicit Gospel</w:t>
            </w:r>
          </w:p>
        </w:tc>
        <w:tc>
          <w:tcPr>
            <w:tcW w:w="3132" w:type="dxa"/>
          </w:tcPr>
          <w:p w14:paraId="3B95D5CE" w14:textId="2F011CEF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Chandler, Matt</w:t>
            </w:r>
          </w:p>
        </w:tc>
      </w:tr>
      <w:tr w:rsidR="00AB5378" w14:paraId="6406D443" w14:textId="77777777" w:rsidTr="006C5BD8">
        <w:tc>
          <w:tcPr>
            <w:tcW w:w="535" w:type="dxa"/>
          </w:tcPr>
          <w:p w14:paraId="49748811" w14:textId="417775D1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24.</w:t>
            </w:r>
          </w:p>
        </w:tc>
        <w:tc>
          <w:tcPr>
            <w:tcW w:w="5683" w:type="dxa"/>
          </w:tcPr>
          <w:p w14:paraId="485BDE75" w14:textId="58BFBEC3" w:rsidR="00AB5378" w:rsidRPr="00AB1FDD" w:rsidRDefault="00AB5378" w:rsidP="00AB537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How to Read the Bible for All It’s Worth</w:t>
            </w:r>
          </w:p>
        </w:tc>
        <w:tc>
          <w:tcPr>
            <w:tcW w:w="3132" w:type="dxa"/>
          </w:tcPr>
          <w:p w14:paraId="1694C2EE" w14:textId="4F0612AF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Fee, Gordon &amp; Stuart, Douglas</w:t>
            </w:r>
          </w:p>
        </w:tc>
      </w:tr>
      <w:tr w:rsidR="00AB5378" w14:paraId="3C37995A" w14:textId="77777777" w:rsidTr="006C5BD8">
        <w:tc>
          <w:tcPr>
            <w:tcW w:w="535" w:type="dxa"/>
          </w:tcPr>
          <w:p w14:paraId="750A0A32" w14:textId="137404FE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25.</w:t>
            </w:r>
          </w:p>
        </w:tc>
        <w:tc>
          <w:tcPr>
            <w:tcW w:w="5683" w:type="dxa"/>
          </w:tcPr>
          <w:p w14:paraId="3E8894B1" w14:textId="3707A73B" w:rsidR="00AB5378" w:rsidRPr="00AB1FDD" w:rsidRDefault="00AB5378" w:rsidP="00AB537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Lit!:</w:t>
            </w:r>
            <w:proofErr w:type="gram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A Christian Guide to Reading Books</w:t>
            </w:r>
          </w:p>
        </w:tc>
        <w:tc>
          <w:tcPr>
            <w:tcW w:w="3132" w:type="dxa"/>
          </w:tcPr>
          <w:p w14:paraId="1D3603AC" w14:textId="3BA74C3D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Reinke, Tony</w:t>
            </w:r>
          </w:p>
        </w:tc>
      </w:tr>
      <w:tr w:rsidR="00AB5378" w14:paraId="60A8571D" w14:textId="77777777" w:rsidTr="006C5BD8">
        <w:tc>
          <w:tcPr>
            <w:tcW w:w="535" w:type="dxa"/>
          </w:tcPr>
          <w:p w14:paraId="3C02F08E" w14:textId="45F22E8F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26.</w:t>
            </w:r>
          </w:p>
        </w:tc>
        <w:tc>
          <w:tcPr>
            <w:tcW w:w="5683" w:type="dxa"/>
          </w:tcPr>
          <w:p w14:paraId="28BEE62B" w14:textId="1C2496C8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Mein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Kampf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3132" w:type="dxa"/>
          </w:tcPr>
          <w:p w14:paraId="57D34FC7" w14:textId="42B9293C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Hitler, Adolph</w:t>
            </w:r>
          </w:p>
        </w:tc>
      </w:tr>
      <w:tr w:rsidR="00AB5378" w14:paraId="63EA2191" w14:textId="77777777" w:rsidTr="006C5BD8">
        <w:tc>
          <w:tcPr>
            <w:tcW w:w="535" w:type="dxa"/>
          </w:tcPr>
          <w:p w14:paraId="3522DADD" w14:textId="1D159304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27.</w:t>
            </w:r>
          </w:p>
        </w:tc>
        <w:tc>
          <w:tcPr>
            <w:tcW w:w="5683" w:type="dxa"/>
          </w:tcPr>
          <w:p w14:paraId="5494A551" w14:textId="546FAD93" w:rsidR="00AB5378" w:rsidRPr="00C27B4B" w:rsidRDefault="00AB5378" w:rsidP="00AB537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Night</w:t>
            </w:r>
          </w:p>
        </w:tc>
        <w:tc>
          <w:tcPr>
            <w:tcW w:w="3132" w:type="dxa"/>
          </w:tcPr>
          <w:p w14:paraId="15331645" w14:textId="5B62C4E1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Wiesel, Elie</w:t>
            </w:r>
          </w:p>
        </w:tc>
      </w:tr>
      <w:tr w:rsidR="00AB5378" w14:paraId="7C8DA209" w14:textId="77777777" w:rsidTr="006C5BD8">
        <w:tc>
          <w:tcPr>
            <w:tcW w:w="535" w:type="dxa"/>
          </w:tcPr>
          <w:p w14:paraId="2816A2FA" w14:textId="153DC65D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28.</w:t>
            </w:r>
          </w:p>
        </w:tc>
        <w:tc>
          <w:tcPr>
            <w:tcW w:w="5683" w:type="dxa"/>
          </w:tcPr>
          <w:p w14:paraId="6AC9722A" w14:textId="7727DBD4" w:rsidR="00AB5378" w:rsidRPr="00005BA8" w:rsidRDefault="00AB5378" w:rsidP="00AB537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On the Origin of Species</w:t>
            </w:r>
          </w:p>
        </w:tc>
        <w:tc>
          <w:tcPr>
            <w:tcW w:w="3132" w:type="dxa"/>
          </w:tcPr>
          <w:p w14:paraId="0777087F" w14:textId="4F294A07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Darwin, Charles</w:t>
            </w:r>
          </w:p>
        </w:tc>
      </w:tr>
      <w:tr w:rsidR="00AB5378" w14:paraId="5DEB6147" w14:textId="77777777" w:rsidTr="006C5BD8">
        <w:tc>
          <w:tcPr>
            <w:tcW w:w="535" w:type="dxa"/>
          </w:tcPr>
          <w:p w14:paraId="608E326C" w14:textId="338E98A1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29.</w:t>
            </w:r>
          </w:p>
        </w:tc>
        <w:tc>
          <w:tcPr>
            <w:tcW w:w="5683" w:type="dxa"/>
          </w:tcPr>
          <w:p w14:paraId="6CA00CBC" w14:textId="7E09CBAD" w:rsidR="00AB5378" w:rsidRPr="00054DD4" w:rsidRDefault="00AB5378" w:rsidP="00AB537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Orthodoxy</w:t>
            </w:r>
          </w:p>
        </w:tc>
        <w:tc>
          <w:tcPr>
            <w:tcW w:w="3132" w:type="dxa"/>
          </w:tcPr>
          <w:p w14:paraId="4A313C84" w14:textId="58D7A395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Chesterton, G. K.</w:t>
            </w:r>
          </w:p>
        </w:tc>
      </w:tr>
      <w:tr w:rsidR="00AB5378" w14:paraId="7515A6B3" w14:textId="77777777" w:rsidTr="006C5BD8">
        <w:tc>
          <w:tcPr>
            <w:tcW w:w="535" w:type="dxa"/>
          </w:tcPr>
          <w:p w14:paraId="29FFCC04" w14:textId="0E648A6E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30.</w:t>
            </w:r>
          </w:p>
        </w:tc>
        <w:tc>
          <w:tcPr>
            <w:tcW w:w="5683" w:type="dxa"/>
          </w:tcPr>
          <w:p w14:paraId="78BB6F5B" w14:textId="63AB6F28" w:rsidR="00AB5378" w:rsidRPr="00D778D4" w:rsidRDefault="00AB5378" w:rsidP="00AB537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 Pleasures of God</w:t>
            </w:r>
          </w:p>
        </w:tc>
        <w:tc>
          <w:tcPr>
            <w:tcW w:w="3132" w:type="dxa"/>
          </w:tcPr>
          <w:p w14:paraId="55428C85" w14:textId="42D43E2D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Piper, John</w:t>
            </w:r>
          </w:p>
        </w:tc>
      </w:tr>
      <w:tr w:rsidR="00AB5378" w14:paraId="12EF796B" w14:textId="77777777" w:rsidTr="00830E2D">
        <w:tc>
          <w:tcPr>
            <w:tcW w:w="535" w:type="dxa"/>
          </w:tcPr>
          <w:p w14:paraId="699EDD0D" w14:textId="43D22923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31.</w:t>
            </w:r>
          </w:p>
        </w:tc>
        <w:tc>
          <w:tcPr>
            <w:tcW w:w="5683" w:type="dxa"/>
          </w:tcPr>
          <w:p w14:paraId="0E9329CC" w14:textId="63622CB9" w:rsidR="00AB5378" w:rsidRPr="00881F6D" w:rsidRDefault="00AB5378" w:rsidP="00AB537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 Power of Words and the Wonder of God</w:t>
            </w:r>
          </w:p>
        </w:tc>
        <w:tc>
          <w:tcPr>
            <w:tcW w:w="3132" w:type="dxa"/>
          </w:tcPr>
          <w:p w14:paraId="3EB72411" w14:textId="485A9005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Piper, John &amp; Taylor, Justin, eds.</w:t>
            </w:r>
          </w:p>
        </w:tc>
      </w:tr>
      <w:tr w:rsidR="00AB5378" w14:paraId="5D67CD03" w14:textId="77777777" w:rsidTr="00830E2D">
        <w:tc>
          <w:tcPr>
            <w:tcW w:w="535" w:type="dxa"/>
          </w:tcPr>
          <w:p w14:paraId="0811BE2A" w14:textId="10723B05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32.</w:t>
            </w:r>
          </w:p>
        </w:tc>
        <w:tc>
          <w:tcPr>
            <w:tcW w:w="5683" w:type="dxa"/>
          </w:tcPr>
          <w:p w14:paraId="2BB8FEE4" w14:textId="5553EF59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Recovering Biblical Manhood and Womanhood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(at least 200 pages)</w:t>
            </w:r>
          </w:p>
        </w:tc>
        <w:tc>
          <w:tcPr>
            <w:tcW w:w="3132" w:type="dxa"/>
          </w:tcPr>
          <w:p w14:paraId="73173C0E" w14:textId="101219E1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Piper, John &amp; Grudem, Wayne, eds.</w:t>
            </w:r>
          </w:p>
        </w:tc>
      </w:tr>
      <w:tr w:rsidR="00AB5378" w14:paraId="0D68C281" w14:textId="77777777" w:rsidTr="00830E2D">
        <w:tc>
          <w:tcPr>
            <w:tcW w:w="535" w:type="dxa"/>
          </w:tcPr>
          <w:p w14:paraId="7230C387" w14:textId="1D4F3CDE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33.</w:t>
            </w:r>
          </w:p>
        </w:tc>
        <w:tc>
          <w:tcPr>
            <w:tcW w:w="5683" w:type="dxa"/>
          </w:tcPr>
          <w:p w14:paraId="53CA1145" w14:textId="21777979" w:rsidR="00AB5378" w:rsidRPr="003B28F1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 Republic</w:t>
            </w:r>
          </w:p>
        </w:tc>
        <w:tc>
          <w:tcPr>
            <w:tcW w:w="3132" w:type="dxa"/>
          </w:tcPr>
          <w:p w14:paraId="0A056E65" w14:textId="7F7BDB4A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Plato</w:t>
            </w:r>
          </w:p>
        </w:tc>
      </w:tr>
      <w:tr w:rsidR="00AB5378" w14:paraId="08DBC435" w14:textId="77777777" w:rsidTr="00830E2D">
        <w:tc>
          <w:tcPr>
            <w:tcW w:w="535" w:type="dxa"/>
          </w:tcPr>
          <w:p w14:paraId="06FA8FFB" w14:textId="7BE63DA4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34.</w:t>
            </w:r>
          </w:p>
        </w:tc>
        <w:tc>
          <w:tcPr>
            <w:tcW w:w="5683" w:type="dxa"/>
          </w:tcPr>
          <w:p w14:paraId="55723DBD" w14:textId="4D9898E6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Summa Theologica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(at least 200 pages)</w:t>
            </w:r>
          </w:p>
        </w:tc>
        <w:tc>
          <w:tcPr>
            <w:tcW w:w="3132" w:type="dxa"/>
          </w:tcPr>
          <w:p w14:paraId="1AB76649" w14:textId="722E827F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Aquinas, Thomas</w:t>
            </w:r>
          </w:p>
        </w:tc>
      </w:tr>
      <w:tr w:rsidR="00AB5378" w14:paraId="325AA7A0" w14:textId="77777777" w:rsidTr="00830E2D">
        <w:tc>
          <w:tcPr>
            <w:tcW w:w="535" w:type="dxa"/>
          </w:tcPr>
          <w:p w14:paraId="7202D5E1" w14:textId="35B9DCB3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35.</w:t>
            </w:r>
          </w:p>
        </w:tc>
        <w:tc>
          <w:tcPr>
            <w:tcW w:w="5683" w:type="dxa"/>
          </w:tcPr>
          <w:p w14:paraId="71D41484" w14:textId="2543EB50" w:rsidR="00AB5378" w:rsidRPr="00164F60" w:rsidRDefault="00164F60" w:rsidP="00AB537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Through Gates of Splendor</w:t>
            </w:r>
          </w:p>
        </w:tc>
        <w:tc>
          <w:tcPr>
            <w:tcW w:w="3132" w:type="dxa"/>
          </w:tcPr>
          <w:p w14:paraId="70240EDA" w14:textId="0826465E" w:rsidR="00AB5378" w:rsidRDefault="00164F60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Elliot, Elisabeth</w:t>
            </w:r>
          </w:p>
        </w:tc>
      </w:tr>
      <w:tr w:rsidR="00AB5378" w14:paraId="4B272650" w14:textId="77777777" w:rsidTr="00830E2D">
        <w:tc>
          <w:tcPr>
            <w:tcW w:w="535" w:type="dxa"/>
          </w:tcPr>
          <w:p w14:paraId="5ADD644A" w14:textId="062D7334" w:rsidR="00AB5378" w:rsidRDefault="00AB5378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36.</w:t>
            </w:r>
          </w:p>
        </w:tc>
        <w:tc>
          <w:tcPr>
            <w:tcW w:w="5683" w:type="dxa"/>
          </w:tcPr>
          <w:p w14:paraId="7A5D4970" w14:textId="782F8939" w:rsidR="00AB5378" w:rsidRPr="0063055F" w:rsidRDefault="0063055F" w:rsidP="00AB537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Twenty</w:t>
            </w:r>
            <w:r w:rsidR="00397B4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Five Books That Shaped America</w:t>
            </w:r>
          </w:p>
        </w:tc>
        <w:tc>
          <w:tcPr>
            <w:tcW w:w="3132" w:type="dxa"/>
          </w:tcPr>
          <w:p w14:paraId="67D756BB" w14:textId="14A5A7EC" w:rsidR="00AB5378" w:rsidRDefault="0063055F" w:rsidP="00AB53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Foster, Thomas</w:t>
            </w:r>
            <w:r w:rsidR="00397B4E">
              <w:rPr>
                <w:rFonts w:asciiTheme="majorBidi" w:hAnsiTheme="majorBidi" w:cstheme="majorBidi"/>
                <w:sz w:val="24"/>
                <w:szCs w:val="24"/>
              </w:rPr>
              <w:t xml:space="preserve"> C.</w:t>
            </w:r>
          </w:p>
        </w:tc>
      </w:tr>
      <w:tr w:rsidR="00D92305" w14:paraId="579E2F69" w14:textId="77777777" w:rsidTr="00830E2D">
        <w:tc>
          <w:tcPr>
            <w:tcW w:w="535" w:type="dxa"/>
          </w:tcPr>
          <w:p w14:paraId="37F5B7DC" w14:textId="014B3CB0" w:rsidR="00D92305" w:rsidRDefault="00D92305" w:rsidP="00D923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37.</w:t>
            </w:r>
          </w:p>
        </w:tc>
        <w:tc>
          <w:tcPr>
            <w:tcW w:w="5683" w:type="dxa"/>
          </w:tcPr>
          <w:p w14:paraId="689B42DE" w14:textId="17E55D61" w:rsidR="00D92305" w:rsidRDefault="00D92305" w:rsidP="00D923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War of Words: Getting to the Heart of Your Communication Struggles</w:t>
            </w:r>
          </w:p>
        </w:tc>
        <w:tc>
          <w:tcPr>
            <w:tcW w:w="3132" w:type="dxa"/>
          </w:tcPr>
          <w:p w14:paraId="27613796" w14:textId="553C05B7" w:rsidR="00D92305" w:rsidRDefault="00D92305" w:rsidP="00D9230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Tripp, Paul David</w:t>
            </w:r>
          </w:p>
        </w:tc>
      </w:tr>
    </w:tbl>
    <w:p w14:paraId="51B59512" w14:textId="77777777" w:rsidR="00FF6C62" w:rsidRPr="00FF6C62" w:rsidRDefault="00FF6C62">
      <w:pPr>
        <w:rPr>
          <w:rFonts w:asciiTheme="majorBidi" w:hAnsiTheme="majorBidi" w:cstheme="majorBidi"/>
          <w:sz w:val="24"/>
          <w:szCs w:val="24"/>
        </w:rPr>
      </w:pPr>
    </w:p>
    <w:sectPr w:rsidR="00FF6C62" w:rsidRPr="00FF6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62"/>
    <w:rsid w:val="00005BA8"/>
    <w:rsid w:val="00054DD4"/>
    <w:rsid w:val="00064B73"/>
    <w:rsid w:val="00073218"/>
    <w:rsid w:val="0007333E"/>
    <w:rsid w:val="000A239E"/>
    <w:rsid w:val="000F0284"/>
    <w:rsid w:val="00164F60"/>
    <w:rsid w:val="00173246"/>
    <w:rsid w:val="0017668A"/>
    <w:rsid w:val="001957E4"/>
    <w:rsid w:val="001B2ABE"/>
    <w:rsid w:val="001D6B6C"/>
    <w:rsid w:val="001F2104"/>
    <w:rsid w:val="00203865"/>
    <w:rsid w:val="00203897"/>
    <w:rsid w:val="002156C6"/>
    <w:rsid w:val="00251F7E"/>
    <w:rsid w:val="002C5629"/>
    <w:rsid w:val="00311904"/>
    <w:rsid w:val="00324259"/>
    <w:rsid w:val="00333B5B"/>
    <w:rsid w:val="00344CDD"/>
    <w:rsid w:val="00347254"/>
    <w:rsid w:val="00364014"/>
    <w:rsid w:val="0037094C"/>
    <w:rsid w:val="00375545"/>
    <w:rsid w:val="00382A3A"/>
    <w:rsid w:val="0038759A"/>
    <w:rsid w:val="00390B89"/>
    <w:rsid w:val="00397B4E"/>
    <w:rsid w:val="00397F9F"/>
    <w:rsid w:val="003A0D7C"/>
    <w:rsid w:val="003A1616"/>
    <w:rsid w:val="003B28F1"/>
    <w:rsid w:val="00426B31"/>
    <w:rsid w:val="005129E0"/>
    <w:rsid w:val="00531FC8"/>
    <w:rsid w:val="0057312F"/>
    <w:rsid w:val="005E1A65"/>
    <w:rsid w:val="0062355D"/>
    <w:rsid w:val="0063055F"/>
    <w:rsid w:val="006843AF"/>
    <w:rsid w:val="006A5D03"/>
    <w:rsid w:val="006C5BD8"/>
    <w:rsid w:val="00701548"/>
    <w:rsid w:val="007422FE"/>
    <w:rsid w:val="00754738"/>
    <w:rsid w:val="00795A91"/>
    <w:rsid w:val="007969A5"/>
    <w:rsid w:val="007B41D1"/>
    <w:rsid w:val="007E2A38"/>
    <w:rsid w:val="00830E2D"/>
    <w:rsid w:val="008537D6"/>
    <w:rsid w:val="00881F6D"/>
    <w:rsid w:val="0088544A"/>
    <w:rsid w:val="008B47FA"/>
    <w:rsid w:val="00902127"/>
    <w:rsid w:val="009064CC"/>
    <w:rsid w:val="00925829"/>
    <w:rsid w:val="00934993"/>
    <w:rsid w:val="009813FA"/>
    <w:rsid w:val="009E3851"/>
    <w:rsid w:val="00A10A6A"/>
    <w:rsid w:val="00A22656"/>
    <w:rsid w:val="00A25172"/>
    <w:rsid w:val="00AB1FDD"/>
    <w:rsid w:val="00AB5378"/>
    <w:rsid w:val="00B16E2B"/>
    <w:rsid w:val="00B475E5"/>
    <w:rsid w:val="00BC3A05"/>
    <w:rsid w:val="00BC66A7"/>
    <w:rsid w:val="00BD0F74"/>
    <w:rsid w:val="00BE3F12"/>
    <w:rsid w:val="00BF6C4C"/>
    <w:rsid w:val="00C165B4"/>
    <w:rsid w:val="00C27B4B"/>
    <w:rsid w:val="00C63555"/>
    <w:rsid w:val="00C8112A"/>
    <w:rsid w:val="00CA48F3"/>
    <w:rsid w:val="00CF4B7F"/>
    <w:rsid w:val="00D05686"/>
    <w:rsid w:val="00D778D4"/>
    <w:rsid w:val="00D92305"/>
    <w:rsid w:val="00D9386F"/>
    <w:rsid w:val="00DC38D8"/>
    <w:rsid w:val="00DE13D1"/>
    <w:rsid w:val="00E57096"/>
    <w:rsid w:val="00EA2AAE"/>
    <w:rsid w:val="00EB6067"/>
    <w:rsid w:val="00EC74E8"/>
    <w:rsid w:val="00EF57F7"/>
    <w:rsid w:val="00F2797F"/>
    <w:rsid w:val="00F3117C"/>
    <w:rsid w:val="00F61065"/>
    <w:rsid w:val="00F87149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0C110"/>
  <w15:chartTrackingRefBased/>
  <w15:docId w15:val="{C8C98187-14F2-4741-8651-4D2DF6E8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C62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6C6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33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ca4go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Kerstetter</dc:creator>
  <cp:keywords/>
  <dc:description/>
  <cp:lastModifiedBy>Robin Cannon</cp:lastModifiedBy>
  <cp:revision>2</cp:revision>
  <dcterms:created xsi:type="dcterms:W3CDTF">2021-07-07T15:06:00Z</dcterms:created>
  <dcterms:modified xsi:type="dcterms:W3CDTF">2021-07-07T15:06:00Z</dcterms:modified>
</cp:coreProperties>
</file>